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54531" w14:textId="77777777" w:rsidR="005F48F4" w:rsidRDefault="005F48F4" w:rsidP="004017D3">
      <w:pPr>
        <w:jc w:val="center"/>
      </w:pPr>
      <w:r>
        <w:rPr>
          <w:noProof/>
        </w:rPr>
        <w:drawing>
          <wp:inline distT="0" distB="0" distL="0" distR="0" wp14:anchorId="5340F305" wp14:editId="7DB7FB40">
            <wp:extent cx="3028950" cy="752475"/>
            <wp:effectExtent l="19050" t="0" r="0" b="0"/>
            <wp:docPr id="1" name="Picture 2" descr="f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la.jpg"/>
                    <pic:cNvPicPr>
                      <a:picLocks noChangeAspect="1" noChangeArrowheads="1"/>
                    </pic:cNvPicPr>
                  </pic:nvPicPr>
                  <pic:blipFill>
                    <a:blip r:embed="rId5" cstate="print"/>
                    <a:srcRect/>
                    <a:stretch>
                      <a:fillRect/>
                    </a:stretch>
                  </pic:blipFill>
                  <pic:spPr bwMode="auto">
                    <a:xfrm>
                      <a:off x="0" y="0"/>
                      <a:ext cx="3028950" cy="752475"/>
                    </a:xfrm>
                    <a:prstGeom prst="rect">
                      <a:avLst/>
                    </a:prstGeom>
                    <a:noFill/>
                    <a:ln w="9525">
                      <a:noFill/>
                      <a:miter lim="800000"/>
                      <a:headEnd/>
                      <a:tailEnd/>
                    </a:ln>
                  </pic:spPr>
                </pic:pic>
              </a:graphicData>
            </a:graphic>
          </wp:inline>
        </w:drawing>
      </w:r>
    </w:p>
    <w:p w14:paraId="089C3AED" w14:textId="77777777" w:rsidR="00F318BF" w:rsidRDefault="00F318BF" w:rsidP="005F48F4">
      <w:pPr>
        <w:jc w:val="center"/>
      </w:pPr>
    </w:p>
    <w:p w14:paraId="6C8D4C91" w14:textId="77777777" w:rsidR="00F318BF" w:rsidRDefault="00F318BF" w:rsidP="005F48F4">
      <w:pPr>
        <w:jc w:val="center"/>
      </w:pPr>
    </w:p>
    <w:p w14:paraId="03BF58E8" w14:textId="123DE131" w:rsidR="00F318BF" w:rsidRPr="00F318BF" w:rsidRDefault="00F318BF" w:rsidP="005F48F4">
      <w:pPr>
        <w:jc w:val="center"/>
        <w:rPr>
          <w:rFonts w:ascii="Times New Roman" w:hAnsi="Times New Roman" w:cs="Times New Roman"/>
          <w:b/>
          <w:i/>
          <w:sz w:val="28"/>
          <w:szCs w:val="28"/>
        </w:rPr>
      </w:pPr>
      <w:r w:rsidRPr="00F318BF">
        <w:rPr>
          <w:rFonts w:ascii="Times New Roman" w:hAnsi="Times New Roman" w:cs="Times New Roman"/>
          <w:b/>
          <w:i/>
          <w:sz w:val="28"/>
          <w:szCs w:val="28"/>
        </w:rPr>
        <w:t xml:space="preserve">Florida Theological Library Association </w:t>
      </w:r>
      <w:r w:rsidR="00AC7BBE">
        <w:rPr>
          <w:rFonts w:ascii="Times New Roman" w:hAnsi="Times New Roman" w:cs="Times New Roman"/>
          <w:b/>
          <w:i/>
          <w:sz w:val="28"/>
          <w:szCs w:val="28"/>
        </w:rPr>
        <w:t xml:space="preserve">Virtual </w:t>
      </w:r>
      <w:r w:rsidRPr="00F318BF">
        <w:rPr>
          <w:rFonts w:ascii="Times New Roman" w:hAnsi="Times New Roman" w:cs="Times New Roman"/>
          <w:b/>
          <w:i/>
          <w:sz w:val="28"/>
          <w:szCs w:val="28"/>
        </w:rPr>
        <w:t>Annual Conference</w:t>
      </w:r>
    </w:p>
    <w:p w14:paraId="5EC26411" w14:textId="77777777" w:rsidR="00FA6D9F" w:rsidRDefault="00314ECD" w:rsidP="005F48F4">
      <w:pPr>
        <w:jc w:val="center"/>
        <w:rPr>
          <w:rFonts w:ascii="Times New Roman" w:hAnsi="Times New Roman" w:cs="Times New Roman"/>
          <w:b/>
          <w:i/>
          <w:sz w:val="28"/>
          <w:szCs w:val="28"/>
        </w:rPr>
      </w:pPr>
      <w:r>
        <w:rPr>
          <w:rFonts w:ascii="Times New Roman" w:hAnsi="Times New Roman" w:cs="Times New Roman"/>
          <w:b/>
          <w:i/>
          <w:sz w:val="28"/>
          <w:szCs w:val="28"/>
        </w:rPr>
        <w:t>S</w:t>
      </w:r>
      <w:r w:rsidR="00B61181">
        <w:rPr>
          <w:rFonts w:ascii="Times New Roman" w:hAnsi="Times New Roman" w:cs="Times New Roman"/>
          <w:b/>
          <w:i/>
          <w:sz w:val="28"/>
          <w:szCs w:val="28"/>
        </w:rPr>
        <w:t>aint</w:t>
      </w:r>
      <w:r>
        <w:rPr>
          <w:rFonts w:ascii="Times New Roman" w:hAnsi="Times New Roman" w:cs="Times New Roman"/>
          <w:b/>
          <w:i/>
          <w:sz w:val="28"/>
          <w:szCs w:val="28"/>
        </w:rPr>
        <w:t xml:space="preserve"> Leo University</w:t>
      </w:r>
      <w:r w:rsidR="000D519D" w:rsidRPr="000D519D">
        <w:rPr>
          <w:rFonts w:ascii="Times New Roman" w:hAnsi="Times New Roman" w:cs="Times New Roman"/>
          <w:b/>
          <w:i/>
          <w:sz w:val="28"/>
          <w:szCs w:val="28"/>
        </w:rPr>
        <w:t xml:space="preserve"> </w:t>
      </w:r>
    </w:p>
    <w:p w14:paraId="6285CB52" w14:textId="77777777" w:rsidR="00F318BF" w:rsidRPr="00F318BF" w:rsidRDefault="00DC7F67" w:rsidP="005F48F4">
      <w:pPr>
        <w:jc w:val="center"/>
        <w:rPr>
          <w:rFonts w:ascii="Times New Roman" w:hAnsi="Times New Roman" w:cs="Times New Roman"/>
          <w:b/>
          <w:i/>
          <w:sz w:val="28"/>
          <w:szCs w:val="28"/>
        </w:rPr>
      </w:pPr>
      <w:r>
        <w:rPr>
          <w:rFonts w:ascii="Times New Roman" w:hAnsi="Times New Roman" w:cs="Times New Roman"/>
          <w:b/>
          <w:i/>
          <w:sz w:val="28"/>
          <w:szCs w:val="28"/>
        </w:rPr>
        <w:t>S</w:t>
      </w:r>
      <w:r w:rsidR="00AD7C52">
        <w:rPr>
          <w:rFonts w:ascii="Times New Roman" w:hAnsi="Times New Roman" w:cs="Times New Roman"/>
          <w:b/>
          <w:i/>
          <w:sz w:val="28"/>
          <w:szCs w:val="28"/>
        </w:rPr>
        <w:t>ain</w:t>
      </w:r>
      <w:r w:rsidR="000D35D4">
        <w:rPr>
          <w:rFonts w:ascii="Times New Roman" w:hAnsi="Times New Roman" w:cs="Times New Roman"/>
          <w:b/>
          <w:i/>
          <w:sz w:val="28"/>
          <w:szCs w:val="28"/>
        </w:rPr>
        <w:t>t</w:t>
      </w:r>
      <w:r>
        <w:rPr>
          <w:rFonts w:ascii="Times New Roman" w:hAnsi="Times New Roman" w:cs="Times New Roman"/>
          <w:b/>
          <w:i/>
          <w:sz w:val="28"/>
          <w:szCs w:val="28"/>
        </w:rPr>
        <w:t xml:space="preserve"> Leo</w:t>
      </w:r>
      <w:r w:rsidR="00F318BF" w:rsidRPr="00F318BF">
        <w:rPr>
          <w:rFonts w:ascii="Times New Roman" w:hAnsi="Times New Roman" w:cs="Times New Roman"/>
          <w:b/>
          <w:i/>
          <w:sz w:val="28"/>
          <w:szCs w:val="28"/>
        </w:rPr>
        <w:t>, FL</w:t>
      </w:r>
    </w:p>
    <w:p w14:paraId="41D5FF40" w14:textId="74938620" w:rsidR="00F318BF" w:rsidRDefault="00FA6D9F" w:rsidP="005F48F4">
      <w:pPr>
        <w:jc w:val="center"/>
        <w:rPr>
          <w:rFonts w:ascii="Times New Roman" w:hAnsi="Times New Roman" w:cs="Times New Roman"/>
          <w:b/>
          <w:i/>
          <w:sz w:val="28"/>
          <w:szCs w:val="28"/>
        </w:rPr>
      </w:pPr>
      <w:r>
        <w:rPr>
          <w:rFonts w:ascii="Times New Roman" w:hAnsi="Times New Roman" w:cs="Times New Roman"/>
          <w:b/>
          <w:i/>
          <w:sz w:val="28"/>
          <w:szCs w:val="28"/>
        </w:rPr>
        <w:t xml:space="preserve">Thursday, </w:t>
      </w:r>
      <w:r w:rsidR="00AC7BBE">
        <w:rPr>
          <w:rFonts w:ascii="Times New Roman" w:hAnsi="Times New Roman" w:cs="Times New Roman"/>
          <w:b/>
          <w:i/>
          <w:sz w:val="28"/>
          <w:szCs w:val="28"/>
        </w:rPr>
        <w:t>November</w:t>
      </w:r>
      <w:r w:rsidR="00F318BF" w:rsidRPr="00F318BF">
        <w:rPr>
          <w:rFonts w:ascii="Times New Roman" w:hAnsi="Times New Roman" w:cs="Times New Roman"/>
          <w:b/>
          <w:i/>
          <w:sz w:val="28"/>
          <w:szCs w:val="28"/>
        </w:rPr>
        <w:t xml:space="preserve"> </w:t>
      </w:r>
      <w:r w:rsidR="00AC7BBE">
        <w:rPr>
          <w:rFonts w:ascii="Times New Roman" w:hAnsi="Times New Roman" w:cs="Times New Roman"/>
          <w:b/>
          <w:i/>
          <w:sz w:val="28"/>
          <w:szCs w:val="28"/>
        </w:rPr>
        <w:t>19</w:t>
      </w:r>
      <w:r w:rsidR="00F318BF" w:rsidRPr="00F318BF">
        <w:rPr>
          <w:rFonts w:ascii="Times New Roman" w:hAnsi="Times New Roman" w:cs="Times New Roman"/>
          <w:b/>
          <w:i/>
          <w:sz w:val="28"/>
          <w:szCs w:val="28"/>
        </w:rPr>
        <w:t>, 20</w:t>
      </w:r>
      <w:r w:rsidR="00B50B07">
        <w:rPr>
          <w:rFonts w:ascii="Times New Roman" w:hAnsi="Times New Roman" w:cs="Times New Roman"/>
          <w:b/>
          <w:i/>
          <w:sz w:val="28"/>
          <w:szCs w:val="28"/>
        </w:rPr>
        <w:t>20</w:t>
      </w:r>
    </w:p>
    <w:p w14:paraId="49AE1AC2" w14:textId="77777777" w:rsidR="00CF6054" w:rsidRPr="00F318BF" w:rsidRDefault="00CF6054" w:rsidP="005F48F4">
      <w:pPr>
        <w:jc w:val="center"/>
        <w:rPr>
          <w:b/>
          <w:sz w:val="28"/>
          <w:szCs w:val="28"/>
        </w:rPr>
      </w:pPr>
    </w:p>
    <w:p w14:paraId="37455C85" w14:textId="77777777" w:rsidR="005F48F4" w:rsidRDefault="005F48F4" w:rsidP="005F48F4"/>
    <w:p w14:paraId="7AFB1E33" w14:textId="60D5AD8E" w:rsidR="00730571" w:rsidRDefault="005F48F4" w:rsidP="005F48F4">
      <w:r>
        <w:t xml:space="preserve">The </w:t>
      </w:r>
      <w:hyperlink r:id="rId6" w:history="1">
        <w:r>
          <w:rPr>
            <w:rStyle w:val="Hyperlink"/>
          </w:rPr>
          <w:t>Florida Theological Library Association</w:t>
        </w:r>
      </w:hyperlink>
      <w:r w:rsidR="000E3F19">
        <w:t>, a</w:t>
      </w:r>
      <w:r w:rsidR="0054014D">
        <w:t xml:space="preserve"> regional group of </w:t>
      </w:r>
      <w:hyperlink r:id="rId7" w:history="1">
        <w:proofErr w:type="spellStart"/>
        <w:r>
          <w:rPr>
            <w:rStyle w:val="Hyperlink"/>
          </w:rPr>
          <w:t>A</w:t>
        </w:r>
        <w:r w:rsidR="00AD56E5">
          <w:rPr>
            <w:rStyle w:val="Hyperlink"/>
          </w:rPr>
          <w:t>tla</w:t>
        </w:r>
        <w:proofErr w:type="spellEnd"/>
      </w:hyperlink>
      <w:r>
        <w:t xml:space="preserve">, cordially </w:t>
      </w:r>
      <w:r w:rsidR="00CE4D79">
        <w:t>i</w:t>
      </w:r>
      <w:r>
        <w:t>nvites you to attend</w:t>
      </w:r>
      <w:r w:rsidR="000E3F19">
        <w:t> its</w:t>
      </w:r>
      <w:r>
        <w:t xml:space="preserve">  </w:t>
      </w:r>
      <w:r w:rsidR="00D004C8">
        <w:t xml:space="preserve"> </w:t>
      </w:r>
      <w:r w:rsidR="009A6995">
        <w:t>V</w:t>
      </w:r>
      <w:r w:rsidR="00D004C8">
        <w:t>irtual</w:t>
      </w:r>
      <w:r w:rsidR="009A6995">
        <w:t xml:space="preserve"> Annual</w:t>
      </w:r>
      <w:r w:rsidR="00D004C8">
        <w:t xml:space="preserve"> </w:t>
      </w:r>
      <w:r w:rsidR="009A6995">
        <w:t>C</w:t>
      </w:r>
      <w:r>
        <w:t xml:space="preserve">onference on Thursday, </w:t>
      </w:r>
      <w:r w:rsidR="00D004C8">
        <w:t>November 19</w:t>
      </w:r>
      <w:r>
        <w:t>, 20</w:t>
      </w:r>
      <w:r w:rsidR="00473B39">
        <w:t>20</w:t>
      </w:r>
      <w:r w:rsidR="00D004C8">
        <w:t xml:space="preserve"> which will be hosted by</w:t>
      </w:r>
      <w:r w:rsidR="00E659B2">
        <w:t xml:space="preserve"> </w:t>
      </w:r>
      <w:r w:rsidR="00284FCE">
        <w:fldChar w:fldCharType="begin"/>
      </w:r>
      <w:r w:rsidR="00284FCE">
        <w:instrText xml:space="preserve"> HYPERLINK "https://www.saintleo.edu" </w:instrText>
      </w:r>
      <w:r w:rsidR="00284FCE">
        <w:fldChar w:fldCharType="separate"/>
      </w:r>
      <w:r w:rsidR="00A64760">
        <w:rPr>
          <w:rStyle w:val="Hyperlink"/>
        </w:rPr>
        <w:t xml:space="preserve">Saint Leo </w:t>
      </w:r>
      <w:r w:rsidR="00D70E75" w:rsidRPr="008C6AAE">
        <w:rPr>
          <w:rStyle w:val="Hyperlink"/>
        </w:rPr>
        <w:t>University</w:t>
      </w:r>
      <w:r w:rsidR="00284FCE">
        <w:rPr>
          <w:rStyle w:val="Hyperlink"/>
        </w:rPr>
        <w:fldChar w:fldCharType="end"/>
      </w:r>
      <w:r w:rsidR="00D70E75" w:rsidRPr="00D70E75">
        <w:t xml:space="preserve"> </w:t>
      </w:r>
      <w:hyperlink r:id="rId8" w:history="1"/>
      <w:r w:rsidR="00FA6D9F">
        <w:t xml:space="preserve">in </w:t>
      </w:r>
      <w:r w:rsidR="00A64760">
        <w:t>Saint Leo</w:t>
      </w:r>
      <w:r>
        <w:t>,</w:t>
      </w:r>
      <w:r w:rsidR="003F4CAD">
        <w:t xml:space="preserve"> Florida. </w:t>
      </w:r>
      <w:r w:rsidR="00D004C8">
        <w:t xml:space="preserve"> </w:t>
      </w:r>
      <w:r>
        <w:t xml:space="preserve"> Registration is free, but reservations are </w:t>
      </w:r>
      <w:r w:rsidR="00803F9B">
        <w:t>required</w:t>
      </w:r>
      <w:r>
        <w:t>. Please contact</w:t>
      </w:r>
      <w:r w:rsidR="005424FD">
        <w:t xml:space="preserve"> </w:t>
      </w:r>
      <w:hyperlink r:id="rId9" w:history="1">
        <w:r w:rsidR="00AB4D10">
          <w:rPr>
            <w:rStyle w:val="Hyperlink"/>
          </w:rPr>
          <w:t>Carol Ann Moon</w:t>
        </w:r>
      </w:hyperlink>
      <w:r w:rsidR="00E21838">
        <w:t xml:space="preserve">, </w:t>
      </w:r>
      <w:r w:rsidR="00AC3F84">
        <w:t xml:space="preserve">Professor, </w:t>
      </w:r>
      <w:r w:rsidR="00AF7E61">
        <w:t>Reference and Instruction</w:t>
      </w:r>
      <w:r w:rsidR="00AC3F84">
        <w:t>al Outreach</w:t>
      </w:r>
      <w:r w:rsidR="00AF7E61">
        <w:t xml:space="preserve"> Librarian</w:t>
      </w:r>
      <w:r w:rsidR="00CF3E45">
        <w:t>,</w:t>
      </w:r>
      <w:r w:rsidR="00AC3F84">
        <w:t xml:space="preserve"> Daniel A. Cannon Memorial Library,</w:t>
      </w:r>
      <w:r w:rsidR="00FB2412">
        <w:t xml:space="preserve"> </w:t>
      </w:r>
      <w:r w:rsidR="00125E11">
        <w:t>Saint Leo</w:t>
      </w:r>
      <w:r w:rsidR="00A2628A">
        <w:t xml:space="preserve"> University</w:t>
      </w:r>
      <w:r w:rsidR="00FB2412">
        <w:t>,</w:t>
      </w:r>
      <w:r w:rsidR="00FF5B9B">
        <w:t xml:space="preserve"> </w:t>
      </w:r>
      <w:r>
        <w:t xml:space="preserve">for reservations, </w:t>
      </w:r>
      <w:r w:rsidR="0039602A">
        <w:t>information</w:t>
      </w:r>
      <w:r>
        <w:t xml:space="preserve">, and </w:t>
      </w:r>
      <w:r w:rsidR="0039602A">
        <w:t>the link to Zoom.</w:t>
      </w:r>
    </w:p>
    <w:p w14:paraId="0EC27A19" w14:textId="77777777" w:rsidR="00FC1DA1" w:rsidRDefault="00FC1DA1" w:rsidP="005F48F4"/>
    <w:p w14:paraId="55D2D664" w14:textId="77777777" w:rsidR="005F48F4" w:rsidRDefault="005F48F4" w:rsidP="005F48F4"/>
    <w:p w14:paraId="147794D8" w14:textId="77777777" w:rsidR="005F48F4" w:rsidRDefault="005F48F4" w:rsidP="00834057">
      <w:pPr>
        <w:jc w:val="center"/>
        <w:rPr>
          <w:rFonts w:ascii="Times New Roman" w:hAnsi="Times New Roman" w:cs="Times New Roman"/>
          <w:b/>
          <w:bCs/>
          <w:i/>
          <w:sz w:val="36"/>
          <w:szCs w:val="36"/>
        </w:rPr>
      </w:pPr>
      <w:r w:rsidRPr="008A794C">
        <w:rPr>
          <w:rFonts w:ascii="Times New Roman" w:hAnsi="Times New Roman" w:cs="Times New Roman"/>
          <w:b/>
          <w:bCs/>
          <w:i/>
          <w:sz w:val="36"/>
          <w:szCs w:val="36"/>
        </w:rPr>
        <w:t>P</w:t>
      </w:r>
      <w:r w:rsidR="00834057" w:rsidRPr="008A794C">
        <w:rPr>
          <w:rFonts w:ascii="Times New Roman" w:hAnsi="Times New Roman" w:cs="Times New Roman"/>
          <w:b/>
          <w:bCs/>
          <w:i/>
          <w:sz w:val="36"/>
          <w:szCs w:val="36"/>
        </w:rPr>
        <w:t>ROGRAM</w:t>
      </w:r>
    </w:p>
    <w:p w14:paraId="4A95E621" w14:textId="77777777" w:rsidR="005F48F4" w:rsidRDefault="005F48F4" w:rsidP="005F48F4">
      <w:pPr>
        <w:rPr>
          <w:b/>
          <w:bCs/>
        </w:rPr>
      </w:pPr>
    </w:p>
    <w:p w14:paraId="73AA5AA6" w14:textId="77777777" w:rsidR="00A44E37" w:rsidRDefault="008A753B" w:rsidP="005F48F4">
      <w:pPr>
        <w:rPr>
          <w:b/>
          <w:i/>
        </w:rPr>
      </w:pPr>
      <w:r w:rsidRPr="000A65A8">
        <w:rPr>
          <w:b/>
          <w:i/>
          <w:noProof/>
        </w:rPr>
        <mc:AlternateContent>
          <mc:Choice Requires="wps">
            <w:drawing>
              <wp:anchor distT="0" distB="0" distL="114300" distR="114300" simplePos="0" relativeHeight="251659264" behindDoc="0" locked="0" layoutInCell="1" allowOverlap="1" wp14:anchorId="162ED0CC" wp14:editId="1D0CD00B">
                <wp:simplePos x="0" y="0"/>
                <wp:positionH relativeFrom="column">
                  <wp:posOffset>1267968</wp:posOffset>
                </wp:positionH>
                <wp:positionV relativeFrom="paragraph">
                  <wp:posOffset>132715</wp:posOffset>
                </wp:positionV>
                <wp:extent cx="3514725" cy="1360932"/>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360932"/>
                        </a:xfrm>
                        <a:prstGeom prst="rect">
                          <a:avLst/>
                        </a:prstGeom>
                        <a:solidFill>
                          <a:srgbClr val="FFFFFF"/>
                        </a:solidFill>
                        <a:ln w="9525">
                          <a:noFill/>
                          <a:miter lim="800000"/>
                          <a:headEnd/>
                          <a:tailEnd/>
                        </a:ln>
                      </wps:spPr>
                      <wps:txbx>
                        <w:txbxContent>
                          <w:p w14:paraId="03B4DCD2" w14:textId="77777777" w:rsidR="000A65A8" w:rsidRDefault="004A07E5">
                            <w:pPr>
                              <w:rPr>
                                <w:b/>
                                <w:i/>
                              </w:rPr>
                            </w:pPr>
                            <w:r>
                              <w:rPr>
                                <w:b/>
                                <w:i/>
                              </w:rPr>
                              <w:t xml:space="preserve">Welcome and </w:t>
                            </w:r>
                            <w:r w:rsidR="00D47D89">
                              <w:rPr>
                                <w:b/>
                                <w:i/>
                              </w:rPr>
                              <w:t>Devotional Service</w:t>
                            </w:r>
                            <w:r w:rsidR="007D0239">
                              <w:rPr>
                                <w:b/>
                                <w:i/>
                              </w:rPr>
                              <w:t xml:space="preserve">          </w:t>
                            </w:r>
                            <w:r w:rsidR="000A65A8" w:rsidRPr="000F2144">
                              <w:rPr>
                                <w:b/>
                                <w:i/>
                              </w:rPr>
                              <w:t>9:00 – 9:</w:t>
                            </w:r>
                            <w:r w:rsidR="00270AEE">
                              <w:rPr>
                                <w:b/>
                                <w:i/>
                              </w:rPr>
                              <w:t>15</w:t>
                            </w:r>
                            <w:r w:rsidR="000A65A8" w:rsidRPr="000F2144">
                              <w:rPr>
                                <w:b/>
                                <w:i/>
                              </w:rPr>
                              <w:t xml:space="preserve"> a.m.</w:t>
                            </w:r>
                          </w:p>
                          <w:p w14:paraId="4C881F8F" w14:textId="77777777" w:rsidR="00AE6BD2" w:rsidRDefault="00AE6BD2">
                            <w:pPr>
                              <w:rPr>
                                <w:b/>
                                <w:i/>
                              </w:rPr>
                            </w:pPr>
                          </w:p>
                          <w:p w14:paraId="1389F4B9" w14:textId="77777777" w:rsidR="00AC7BBE" w:rsidRDefault="00E94A34">
                            <w:r>
                              <w:t xml:space="preserve">Brother Lucius </w:t>
                            </w:r>
                            <w:proofErr w:type="spellStart"/>
                            <w:r>
                              <w:t>Amarillas</w:t>
                            </w:r>
                            <w:proofErr w:type="spellEnd"/>
                            <w:r>
                              <w:t>, O</w:t>
                            </w:r>
                            <w:r w:rsidR="00D42892">
                              <w:t>.</w:t>
                            </w:r>
                            <w:r>
                              <w:t>S</w:t>
                            </w:r>
                            <w:r w:rsidR="00D42892">
                              <w:t>.</w:t>
                            </w:r>
                            <w:r>
                              <w:t>B</w:t>
                            </w:r>
                            <w:r w:rsidR="00D42892">
                              <w:t>.</w:t>
                            </w:r>
                            <w:r w:rsidR="00B11195">
                              <w:t xml:space="preserve"> </w:t>
                            </w:r>
                          </w:p>
                          <w:p w14:paraId="1D2F7E6D" w14:textId="11F49FDB" w:rsidR="00B11195" w:rsidRDefault="00AC7BBE">
                            <w:r>
                              <w:t>Prior</w:t>
                            </w:r>
                            <w:r w:rsidR="00B11195">
                              <w:t xml:space="preserve">      </w:t>
                            </w:r>
                          </w:p>
                          <w:p w14:paraId="4211EE65" w14:textId="77777777" w:rsidR="000A65A8" w:rsidRDefault="00DE122D">
                            <w:r>
                              <w:t>Saint Leo Abbey</w:t>
                            </w:r>
                            <w:r w:rsidR="00F1556D" w:rsidRPr="00AE6BD2">
                              <w:t xml:space="preserve"> </w:t>
                            </w:r>
                          </w:p>
                          <w:p w14:paraId="44F36784" w14:textId="77777777" w:rsidR="00794B4E" w:rsidRDefault="00DE122D">
                            <w:r>
                              <w:t>Saint Leo</w:t>
                            </w:r>
                            <w:r w:rsidR="00794B4E">
                              <w:t>, FL</w:t>
                            </w:r>
                          </w:p>
                          <w:p w14:paraId="48D71017" w14:textId="77777777" w:rsidR="00794B4E" w:rsidRPr="00AE6BD2" w:rsidRDefault="00794B4E"/>
                          <w:p w14:paraId="7D9113B9" w14:textId="77777777" w:rsidR="000A65A8" w:rsidRDefault="00F2264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ED0CC" id="_x0000_t202" coordsize="21600,21600" o:spt="202" path="m,l,21600r21600,l21600,xe">
                <v:stroke joinstyle="miter"/>
                <v:path gradientshapeok="t" o:connecttype="rect"/>
              </v:shapetype>
              <v:shape id="Text Box 2" o:spid="_x0000_s1026" type="#_x0000_t202" style="position:absolute;margin-left:99.85pt;margin-top:10.45pt;width:276.75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" stroked="f">
                <v:textbox>
                  <w:txbxContent>
                    <w:p w14:paraId="03B4DCD2" w14:textId="77777777" w:rsidR="000A65A8" w:rsidRDefault="004A07E5">
                      <w:pPr>
                        <w:rPr>
                          <w:b/>
                          <w:i/>
                        </w:rPr>
                      </w:pPr>
                      <w:r>
                        <w:rPr>
                          <w:b/>
                          <w:i/>
                        </w:rPr>
                        <w:t xml:space="preserve">Welcome and </w:t>
                      </w:r>
                      <w:r w:rsidR="00D47D89">
                        <w:rPr>
                          <w:b/>
                          <w:i/>
                        </w:rPr>
                        <w:t>Devotional Service</w:t>
                      </w:r>
                      <w:r w:rsidR="007D0239">
                        <w:rPr>
                          <w:b/>
                          <w:i/>
                        </w:rPr>
                        <w:t xml:space="preserve">          </w:t>
                      </w:r>
                      <w:r w:rsidR="000A65A8" w:rsidRPr="000F2144">
                        <w:rPr>
                          <w:b/>
                          <w:i/>
                        </w:rPr>
                        <w:t>9:00 – 9:</w:t>
                      </w:r>
                      <w:r w:rsidR="00270AEE">
                        <w:rPr>
                          <w:b/>
                          <w:i/>
                        </w:rPr>
                        <w:t>15</w:t>
                      </w:r>
                      <w:r w:rsidR="000A65A8" w:rsidRPr="000F2144">
                        <w:rPr>
                          <w:b/>
                          <w:i/>
                        </w:rPr>
                        <w:t xml:space="preserve"> a.m.</w:t>
                      </w:r>
                    </w:p>
                    <w:p w14:paraId="4C881F8F" w14:textId="77777777" w:rsidR="00AE6BD2" w:rsidRDefault="00AE6BD2">
                      <w:pPr>
                        <w:rPr>
                          <w:b/>
                          <w:i/>
                        </w:rPr>
                      </w:pPr>
                    </w:p>
                    <w:p w14:paraId="1389F4B9" w14:textId="77777777" w:rsidR="00AC7BBE" w:rsidRDefault="00E94A34">
                      <w:r>
                        <w:t xml:space="preserve">Brother Lucius </w:t>
                      </w:r>
                      <w:proofErr w:type="spellStart"/>
                      <w:r>
                        <w:t>Amarillas</w:t>
                      </w:r>
                      <w:proofErr w:type="spellEnd"/>
                      <w:r>
                        <w:t>, O</w:t>
                      </w:r>
                      <w:r w:rsidR="00D42892">
                        <w:t>.</w:t>
                      </w:r>
                      <w:r>
                        <w:t>S</w:t>
                      </w:r>
                      <w:r w:rsidR="00D42892">
                        <w:t>.</w:t>
                      </w:r>
                      <w:r>
                        <w:t>B</w:t>
                      </w:r>
                      <w:r w:rsidR="00D42892">
                        <w:t>.</w:t>
                      </w:r>
                      <w:r w:rsidR="00B11195">
                        <w:t xml:space="preserve"> </w:t>
                      </w:r>
                    </w:p>
                    <w:p w14:paraId="1D2F7E6D" w14:textId="11F49FDB" w:rsidR="00B11195" w:rsidRDefault="00AC7BBE">
                      <w:r>
                        <w:t>Prior</w:t>
                      </w:r>
                      <w:r w:rsidR="00B11195">
                        <w:t xml:space="preserve">      </w:t>
                      </w:r>
                    </w:p>
                    <w:p w14:paraId="4211EE65" w14:textId="77777777" w:rsidR="000A65A8" w:rsidRDefault="00DE122D">
                      <w:r>
                        <w:t>Saint Leo Abbey</w:t>
                      </w:r>
                      <w:r w:rsidR="00F1556D" w:rsidRPr="00AE6BD2">
                        <w:t xml:space="preserve"> </w:t>
                      </w:r>
                    </w:p>
                    <w:p w14:paraId="44F36784" w14:textId="77777777" w:rsidR="00794B4E" w:rsidRDefault="00DE122D">
                      <w:r>
                        <w:t>Saint Leo</w:t>
                      </w:r>
                      <w:r w:rsidR="00794B4E">
                        <w:t>, FL</w:t>
                      </w:r>
                    </w:p>
                    <w:p w14:paraId="48D71017" w14:textId="77777777" w:rsidR="00794B4E" w:rsidRPr="00AE6BD2" w:rsidRDefault="00794B4E"/>
                    <w:p w14:paraId="7D9113B9" w14:textId="77777777" w:rsidR="000A65A8" w:rsidRDefault="00F2264E">
                      <w:r>
                        <w:t xml:space="preserve"> </w:t>
                      </w:r>
                    </w:p>
                  </w:txbxContent>
                </v:textbox>
              </v:shape>
            </w:pict>
          </mc:Fallback>
        </mc:AlternateContent>
      </w:r>
      <w:r w:rsidR="000A65A8">
        <w:rPr>
          <w:b/>
          <w:i/>
        </w:rPr>
        <w:t xml:space="preserve">  </w:t>
      </w:r>
      <w:r w:rsidR="00331E3C">
        <w:rPr>
          <w:b/>
          <w:i/>
        </w:rPr>
        <w:t xml:space="preserve"> </w:t>
      </w:r>
    </w:p>
    <w:p w14:paraId="69648A43" w14:textId="77777777" w:rsidR="00794B4E" w:rsidRDefault="00084EE9" w:rsidP="005F48F4">
      <w:pPr>
        <w:rPr>
          <w:b/>
          <w:i/>
        </w:rPr>
      </w:pPr>
      <w:r>
        <w:rPr>
          <w:b/>
          <w:i/>
          <w:noProof/>
        </w:rPr>
        <w:drawing>
          <wp:inline distT="0" distB="0" distL="0" distR="0" wp14:anchorId="0F95F6BD" wp14:editId="072761BE">
            <wp:extent cx="1038225" cy="1352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other Lucius Amarillas, O.S.B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2683" cy="1358358"/>
                    </a:xfrm>
                    <a:prstGeom prst="rect">
                      <a:avLst/>
                    </a:prstGeom>
                  </pic:spPr>
                </pic:pic>
              </a:graphicData>
            </a:graphic>
          </wp:inline>
        </w:drawing>
      </w:r>
    </w:p>
    <w:p w14:paraId="51192533" w14:textId="77777777" w:rsidR="005A70AD" w:rsidRPr="00064232" w:rsidRDefault="00CD4C97" w:rsidP="00F2264E">
      <w:r>
        <w:rPr>
          <w:b/>
          <w:i/>
        </w:rPr>
        <w:t xml:space="preserve">                                          </w:t>
      </w:r>
      <w:r w:rsidR="00F2264E">
        <w:t xml:space="preserve"> </w:t>
      </w:r>
    </w:p>
    <w:p w14:paraId="4CB4EED7" w14:textId="77777777" w:rsidR="00CD4C97" w:rsidRPr="00794B4E" w:rsidRDefault="00CD4C97" w:rsidP="005F48F4">
      <w:r>
        <w:rPr>
          <w:b/>
          <w:i/>
        </w:rPr>
        <w:t xml:space="preserve">                                        </w:t>
      </w:r>
      <w:r w:rsidR="00071249">
        <w:rPr>
          <w:b/>
          <w:i/>
        </w:rPr>
        <w:t xml:space="preserve"> </w:t>
      </w:r>
      <w:r w:rsidR="00794B4E">
        <w:rPr>
          <w:b/>
          <w:i/>
        </w:rPr>
        <w:t xml:space="preserve"> </w:t>
      </w:r>
    </w:p>
    <w:p w14:paraId="543B9BBA" w14:textId="77777777" w:rsidR="007D0239" w:rsidRPr="0088467C" w:rsidRDefault="008C2E3F" w:rsidP="005F48F4">
      <w:r w:rsidRPr="00194731">
        <w:rPr>
          <w:b/>
          <w:i/>
          <w:noProof/>
        </w:rPr>
        <mc:AlternateContent>
          <mc:Choice Requires="wps">
            <w:drawing>
              <wp:anchor distT="0" distB="0" distL="114300" distR="114300" simplePos="0" relativeHeight="251661312" behindDoc="0" locked="0" layoutInCell="1" allowOverlap="1" wp14:anchorId="0CDD6887" wp14:editId="24FFC6DB">
                <wp:simplePos x="0" y="0"/>
                <wp:positionH relativeFrom="margin">
                  <wp:posOffset>1233577</wp:posOffset>
                </wp:positionH>
                <wp:positionV relativeFrom="paragraph">
                  <wp:posOffset>98173</wp:posOffset>
                </wp:positionV>
                <wp:extent cx="3771900" cy="1259457"/>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59457"/>
                        </a:xfrm>
                        <a:prstGeom prst="rect">
                          <a:avLst/>
                        </a:prstGeom>
                        <a:solidFill>
                          <a:srgbClr val="FFFFFF"/>
                        </a:solidFill>
                        <a:ln w="9525">
                          <a:noFill/>
                          <a:miter lim="800000"/>
                          <a:headEnd/>
                          <a:tailEnd/>
                        </a:ln>
                      </wps:spPr>
                      <wps:txbx>
                        <w:txbxContent>
                          <w:p w14:paraId="64CDDC8F" w14:textId="3BBC3B51" w:rsidR="00506BD1" w:rsidRDefault="00506BD1" w:rsidP="00506BD1">
                            <w:pPr>
                              <w:rPr>
                                <w:b/>
                                <w:i/>
                              </w:rPr>
                            </w:pPr>
                            <w:r w:rsidRPr="00D9241B">
                              <w:rPr>
                                <w:b/>
                                <w:i/>
                              </w:rPr>
                              <w:t xml:space="preserve"> </w:t>
                            </w:r>
                            <w:r w:rsidR="00CC63CB">
                              <w:rPr>
                                <w:b/>
                                <w:i/>
                              </w:rPr>
                              <w:t>Welcome</w:t>
                            </w:r>
                            <w:r w:rsidR="00ED5604" w:rsidRPr="00ED5604">
                              <w:rPr>
                                <w:b/>
                                <w:i/>
                              </w:rPr>
                              <w:t xml:space="preserve">          9:</w:t>
                            </w:r>
                            <w:r w:rsidR="00B035A6">
                              <w:rPr>
                                <w:b/>
                                <w:i/>
                              </w:rPr>
                              <w:t>15</w:t>
                            </w:r>
                            <w:r w:rsidR="00ED5604" w:rsidRPr="00ED5604">
                              <w:rPr>
                                <w:b/>
                                <w:i/>
                              </w:rPr>
                              <w:t xml:space="preserve"> – </w:t>
                            </w:r>
                            <w:r w:rsidR="00CC63CB">
                              <w:rPr>
                                <w:b/>
                                <w:i/>
                              </w:rPr>
                              <w:t>9</w:t>
                            </w:r>
                            <w:r w:rsidR="00ED5604" w:rsidRPr="00ED5604">
                              <w:rPr>
                                <w:b/>
                                <w:i/>
                              </w:rPr>
                              <w:t>:</w:t>
                            </w:r>
                            <w:r w:rsidR="00B035A6">
                              <w:rPr>
                                <w:b/>
                                <w:i/>
                              </w:rPr>
                              <w:t>30</w:t>
                            </w:r>
                            <w:r w:rsidR="00ED5604" w:rsidRPr="00ED5604">
                              <w:rPr>
                                <w:b/>
                                <w:i/>
                              </w:rPr>
                              <w:t xml:space="preserve"> a.m.</w:t>
                            </w:r>
                            <w:r w:rsidR="005F4053">
                              <w:rPr>
                                <w:b/>
                                <w:i/>
                              </w:rPr>
                              <w:t xml:space="preserve"> (Recorded Message)</w:t>
                            </w:r>
                          </w:p>
                          <w:p w14:paraId="48935189" w14:textId="77777777" w:rsidR="00ED5604" w:rsidRPr="00194731" w:rsidRDefault="00ED5604" w:rsidP="00506BD1"/>
                          <w:p w14:paraId="56ABCAB6" w14:textId="77777777" w:rsidR="00601383" w:rsidRDefault="00EF4DBD" w:rsidP="00601383">
                            <w:r>
                              <w:t xml:space="preserve">Dr. Mary </w:t>
                            </w:r>
                            <w:proofErr w:type="spellStart"/>
                            <w:r>
                              <w:t>Spoto</w:t>
                            </w:r>
                            <w:proofErr w:type="spellEnd"/>
                          </w:p>
                          <w:p w14:paraId="178C8F12" w14:textId="2613C1A3" w:rsidR="00601383" w:rsidRDefault="00EF4DBD" w:rsidP="00601383">
                            <w:r>
                              <w:t xml:space="preserve">Vice President </w:t>
                            </w:r>
                            <w:r w:rsidR="0009327A">
                              <w:t>of</w:t>
                            </w:r>
                            <w:r>
                              <w:t xml:space="preserve"> Academic Affairs</w:t>
                            </w:r>
                          </w:p>
                          <w:p w14:paraId="06596F0C" w14:textId="77777777" w:rsidR="009B5B45" w:rsidRDefault="009B5B45" w:rsidP="00601383">
                            <w:r>
                              <w:t>Saint Leo University</w:t>
                            </w:r>
                          </w:p>
                          <w:p w14:paraId="3005DA1B" w14:textId="77777777" w:rsidR="00654FBD" w:rsidRDefault="00601317" w:rsidP="00601383">
                            <w:r>
                              <w:t>Saint Leo</w:t>
                            </w:r>
                            <w:r w:rsidR="00601383">
                              <w:t>, FL</w:t>
                            </w:r>
                          </w:p>
                          <w:p w14:paraId="6B8D00DE" w14:textId="77777777" w:rsidR="00133210" w:rsidRDefault="008010B5" w:rsidP="002C5D7F">
                            <w:r>
                              <w:t xml:space="preserve"> </w:t>
                            </w:r>
                          </w:p>
                          <w:p w14:paraId="1B67344B" w14:textId="77777777" w:rsidR="00133210" w:rsidRDefault="001332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D6887" id="_x0000_t202" coordsize="21600,21600" o:spt="202" path="m,l,21600r21600,l21600,xe">
                <v:stroke joinstyle="miter"/>
                <v:path gradientshapeok="t" o:connecttype="rect"/>
              </v:shapetype>
              <v:shape id="_x0000_s1027" type="#_x0000_t202" style="position:absolute;margin-left:97.15pt;margin-top:7.75pt;width:297pt;height:9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JVIQIAACQ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" stroked="f">
                <v:textbox>
                  <w:txbxContent>
                    <w:p w14:paraId="64CDDC8F" w14:textId="3BBC3B51" w:rsidR="00506BD1" w:rsidRDefault="00506BD1" w:rsidP="00506BD1">
                      <w:pPr>
                        <w:rPr>
                          <w:b/>
                          <w:i/>
                        </w:rPr>
                      </w:pPr>
                      <w:r w:rsidRPr="00D9241B">
                        <w:rPr>
                          <w:b/>
                          <w:i/>
                        </w:rPr>
                        <w:t xml:space="preserve"> </w:t>
                      </w:r>
                      <w:r w:rsidR="00CC63CB">
                        <w:rPr>
                          <w:b/>
                          <w:i/>
                        </w:rPr>
                        <w:t>Welcome</w:t>
                      </w:r>
                      <w:r w:rsidR="00ED5604" w:rsidRPr="00ED5604">
                        <w:rPr>
                          <w:b/>
                          <w:i/>
                        </w:rPr>
                        <w:t xml:space="preserve">          9:</w:t>
                      </w:r>
                      <w:r w:rsidR="00B035A6">
                        <w:rPr>
                          <w:b/>
                          <w:i/>
                        </w:rPr>
                        <w:t>15</w:t>
                      </w:r>
                      <w:r w:rsidR="00ED5604" w:rsidRPr="00ED5604">
                        <w:rPr>
                          <w:b/>
                          <w:i/>
                        </w:rPr>
                        <w:t xml:space="preserve"> – </w:t>
                      </w:r>
                      <w:r w:rsidR="00CC63CB">
                        <w:rPr>
                          <w:b/>
                          <w:i/>
                        </w:rPr>
                        <w:t>9</w:t>
                      </w:r>
                      <w:r w:rsidR="00ED5604" w:rsidRPr="00ED5604">
                        <w:rPr>
                          <w:b/>
                          <w:i/>
                        </w:rPr>
                        <w:t>:</w:t>
                      </w:r>
                      <w:r w:rsidR="00B035A6">
                        <w:rPr>
                          <w:b/>
                          <w:i/>
                        </w:rPr>
                        <w:t>30</w:t>
                      </w:r>
                      <w:r w:rsidR="00ED5604" w:rsidRPr="00ED5604">
                        <w:rPr>
                          <w:b/>
                          <w:i/>
                        </w:rPr>
                        <w:t xml:space="preserve"> a.m.</w:t>
                      </w:r>
                      <w:r w:rsidR="005F4053">
                        <w:rPr>
                          <w:b/>
                          <w:i/>
                        </w:rPr>
                        <w:t xml:space="preserve"> (Recorded Message)</w:t>
                      </w:r>
                    </w:p>
                    <w:p w14:paraId="48935189" w14:textId="77777777" w:rsidR="00ED5604" w:rsidRPr="00194731" w:rsidRDefault="00ED5604" w:rsidP="00506BD1"/>
                    <w:p w14:paraId="56ABCAB6" w14:textId="77777777" w:rsidR="00601383" w:rsidRDefault="00EF4DBD" w:rsidP="00601383">
                      <w:r>
                        <w:t xml:space="preserve">Dr. Mary </w:t>
                      </w:r>
                      <w:proofErr w:type="spellStart"/>
                      <w:r>
                        <w:t>Spoto</w:t>
                      </w:r>
                      <w:proofErr w:type="spellEnd"/>
                    </w:p>
                    <w:p w14:paraId="178C8F12" w14:textId="2613C1A3" w:rsidR="00601383" w:rsidRDefault="00EF4DBD" w:rsidP="00601383">
                      <w:r>
                        <w:t xml:space="preserve">Vice President </w:t>
                      </w:r>
                      <w:r w:rsidR="0009327A">
                        <w:t>of</w:t>
                      </w:r>
                      <w:r>
                        <w:t xml:space="preserve"> Academic Affairs</w:t>
                      </w:r>
                    </w:p>
                    <w:p w14:paraId="06596F0C" w14:textId="77777777" w:rsidR="009B5B45" w:rsidRDefault="009B5B45" w:rsidP="00601383">
                      <w:r>
                        <w:t>Saint Leo University</w:t>
                      </w:r>
                    </w:p>
                    <w:p w14:paraId="3005DA1B" w14:textId="77777777" w:rsidR="00654FBD" w:rsidRDefault="00601317" w:rsidP="00601383">
                      <w:r>
                        <w:t>Saint Leo</w:t>
                      </w:r>
                      <w:r w:rsidR="00601383">
                        <w:t>, FL</w:t>
                      </w:r>
                    </w:p>
                    <w:p w14:paraId="6B8D00DE" w14:textId="77777777" w:rsidR="00133210" w:rsidRDefault="008010B5" w:rsidP="002C5D7F">
                      <w:r>
                        <w:t xml:space="preserve"> </w:t>
                      </w:r>
                    </w:p>
                    <w:p w14:paraId="1B67344B" w14:textId="77777777" w:rsidR="00133210" w:rsidRDefault="00133210"/>
                  </w:txbxContent>
                </v:textbox>
                <w10:wrap anchorx="margin"/>
              </v:shape>
            </w:pict>
          </mc:Fallback>
        </mc:AlternateContent>
      </w:r>
      <w:r w:rsidR="0088467C">
        <w:rPr>
          <w:b/>
          <w:i/>
        </w:rPr>
        <w:t xml:space="preserve">                                                </w:t>
      </w:r>
    </w:p>
    <w:p w14:paraId="0DD1FE72" w14:textId="77777777" w:rsidR="007D0239" w:rsidRDefault="00974146" w:rsidP="005F48F4">
      <w:pPr>
        <w:rPr>
          <w:b/>
          <w:i/>
        </w:rPr>
      </w:pPr>
      <w:r>
        <w:rPr>
          <w:b/>
          <w:i/>
          <w:noProof/>
        </w:rPr>
        <w:drawing>
          <wp:inline distT="0" distB="0" distL="0" distR="0" wp14:anchorId="037C81CD" wp14:editId="5A8C3876">
            <wp:extent cx="1009650" cy="1514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oto, Mary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1098" cy="1546647"/>
                    </a:xfrm>
                    <a:prstGeom prst="rect">
                      <a:avLst/>
                    </a:prstGeom>
                  </pic:spPr>
                </pic:pic>
              </a:graphicData>
            </a:graphic>
          </wp:inline>
        </w:drawing>
      </w:r>
    </w:p>
    <w:p w14:paraId="4C1B2704" w14:textId="77777777" w:rsidR="00FB40D0" w:rsidRDefault="00525AC2" w:rsidP="00525AC2">
      <w:pPr>
        <w:tabs>
          <w:tab w:val="left" w:pos="8100"/>
        </w:tabs>
        <w:rPr>
          <w:b/>
          <w:i/>
        </w:rPr>
      </w:pPr>
      <w:r>
        <w:rPr>
          <w:b/>
          <w:i/>
        </w:rPr>
        <w:t xml:space="preserve">       </w:t>
      </w:r>
    </w:p>
    <w:p w14:paraId="48B4A8DB" w14:textId="77777777" w:rsidR="00FB40D0" w:rsidRDefault="00FB40D0" w:rsidP="00525AC2">
      <w:pPr>
        <w:tabs>
          <w:tab w:val="left" w:pos="8100"/>
        </w:tabs>
        <w:rPr>
          <w:b/>
          <w:i/>
        </w:rPr>
      </w:pPr>
    </w:p>
    <w:p w14:paraId="55BEC2AF" w14:textId="77777777" w:rsidR="00EE12A5" w:rsidRDefault="00544999" w:rsidP="00525AC2">
      <w:pPr>
        <w:tabs>
          <w:tab w:val="left" w:pos="8100"/>
        </w:tabs>
      </w:pPr>
      <w:r>
        <w:t xml:space="preserve"> </w:t>
      </w:r>
      <w:r w:rsidR="00133210" w:rsidRPr="00525AC2">
        <w:tab/>
      </w:r>
    </w:p>
    <w:p w14:paraId="123F8759" w14:textId="77777777" w:rsidR="00C23437" w:rsidRPr="00525AC2" w:rsidRDefault="00C23437" w:rsidP="00525AC2">
      <w:pPr>
        <w:tabs>
          <w:tab w:val="left" w:pos="8100"/>
        </w:tabs>
      </w:pPr>
    </w:p>
    <w:p w14:paraId="2A3817A8" w14:textId="77777777" w:rsidR="00665A21" w:rsidRDefault="00940D91" w:rsidP="007145EA">
      <w:pPr>
        <w:tabs>
          <w:tab w:val="left" w:pos="8100"/>
        </w:tabs>
      </w:pPr>
      <w:r>
        <w:lastRenderedPageBreak/>
        <w:t xml:space="preserve">  </w:t>
      </w:r>
    </w:p>
    <w:p w14:paraId="44F055F5" w14:textId="77777777" w:rsidR="00D10E58" w:rsidRPr="00872DD6" w:rsidRDefault="00D10E58" w:rsidP="00872DD6"/>
    <w:p w14:paraId="531E6E3F" w14:textId="77777777" w:rsidR="00991EB8" w:rsidRDefault="004C28D8" w:rsidP="005F48F4">
      <w:r>
        <w:rPr>
          <w:noProof/>
        </w:rPr>
        <mc:AlternateContent>
          <mc:Choice Requires="wps">
            <w:drawing>
              <wp:anchor distT="0" distB="0" distL="114300" distR="114300" simplePos="0" relativeHeight="251663360" behindDoc="0" locked="0" layoutInCell="1" allowOverlap="1" wp14:anchorId="505F0066" wp14:editId="679F3AB8">
                <wp:simplePos x="0" y="0"/>
                <wp:positionH relativeFrom="column">
                  <wp:posOffset>1152144</wp:posOffset>
                </wp:positionH>
                <wp:positionV relativeFrom="paragraph">
                  <wp:posOffset>71120</wp:posOffset>
                </wp:positionV>
                <wp:extent cx="3638550" cy="1828673"/>
                <wp:effectExtent l="0"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28673"/>
                        </a:xfrm>
                        <a:prstGeom prst="rect">
                          <a:avLst/>
                        </a:prstGeom>
                        <a:solidFill>
                          <a:srgbClr val="FFFFFF"/>
                        </a:solidFill>
                        <a:ln w="9525">
                          <a:noFill/>
                          <a:miter lim="800000"/>
                          <a:headEnd/>
                          <a:tailEnd/>
                        </a:ln>
                      </wps:spPr>
                      <wps:txbx>
                        <w:txbxContent>
                          <w:p w14:paraId="05A0E3F2" w14:textId="77777777" w:rsidR="00F25C54" w:rsidRDefault="002C2D21" w:rsidP="00F25C54">
                            <w:pPr>
                              <w:rPr>
                                <w:b/>
                                <w:i/>
                              </w:rPr>
                            </w:pPr>
                            <w:r>
                              <w:rPr>
                                <w:b/>
                                <w:i/>
                              </w:rPr>
                              <w:t xml:space="preserve"> </w:t>
                            </w:r>
                            <w:proofErr w:type="spellStart"/>
                            <w:r w:rsidR="0091348D">
                              <w:rPr>
                                <w:b/>
                                <w:i/>
                              </w:rPr>
                              <w:t>Atla</w:t>
                            </w:r>
                            <w:proofErr w:type="spellEnd"/>
                            <w:r w:rsidR="0091348D">
                              <w:rPr>
                                <w:b/>
                                <w:i/>
                              </w:rPr>
                              <w:t xml:space="preserve"> Update</w:t>
                            </w:r>
                            <w:r w:rsidR="004F17BC">
                              <w:rPr>
                                <w:b/>
                                <w:i/>
                              </w:rPr>
                              <w:t xml:space="preserve">          </w:t>
                            </w:r>
                            <w:r w:rsidR="00B527DD">
                              <w:rPr>
                                <w:b/>
                                <w:i/>
                              </w:rPr>
                              <w:t>9</w:t>
                            </w:r>
                            <w:r w:rsidR="00F25C54" w:rsidRPr="000F2144">
                              <w:rPr>
                                <w:b/>
                                <w:i/>
                              </w:rPr>
                              <w:t>:</w:t>
                            </w:r>
                            <w:r w:rsidR="00DE0874">
                              <w:rPr>
                                <w:b/>
                                <w:i/>
                              </w:rPr>
                              <w:t>30</w:t>
                            </w:r>
                            <w:r w:rsidR="00F25C54" w:rsidRPr="000F2144">
                              <w:rPr>
                                <w:b/>
                                <w:i/>
                              </w:rPr>
                              <w:t xml:space="preserve"> – </w:t>
                            </w:r>
                            <w:r w:rsidR="00DE0874">
                              <w:rPr>
                                <w:b/>
                                <w:i/>
                              </w:rPr>
                              <w:t>1</w:t>
                            </w:r>
                            <w:r w:rsidR="00B527DD">
                              <w:rPr>
                                <w:b/>
                                <w:i/>
                              </w:rPr>
                              <w:t>0</w:t>
                            </w:r>
                            <w:r w:rsidR="00F25C54" w:rsidRPr="000F2144">
                              <w:rPr>
                                <w:b/>
                                <w:i/>
                              </w:rPr>
                              <w:t>:</w:t>
                            </w:r>
                            <w:r w:rsidR="00DE0874">
                              <w:rPr>
                                <w:b/>
                                <w:i/>
                              </w:rPr>
                              <w:t>15</w:t>
                            </w:r>
                            <w:r w:rsidR="00F25C54" w:rsidRPr="000F2144">
                              <w:rPr>
                                <w:b/>
                                <w:i/>
                              </w:rPr>
                              <w:t xml:space="preserve"> a.m.</w:t>
                            </w:r>
                          </w:p>
                          <w:p w14:paraId="08557AD5" w14:textId="77777777" w:rsidR="00443F18" w:rsidRDefault="00443F18" w:rsidP="00F25C54">
                            <w:pPr>
                              <w:rPr>
                                <w:b/>
                                <w:i/>
                              </w:rPr>
                            </w:pPr>
                          </w:p>
                          <w:p w14:paraId="5255EE88" w14:textId="77777777" w:rsidR="00D906D7" w:rsidRDefault="00D906D7" w:rsidP="00D906D7">
                            <w:r>
                              <w:t>Christine Fruin</w:t>
                            </w:r>
                          </w:p>
                          <w:p w14:paraId="45ACB73D" w14:textId="77777777" w:rsidR="00D906D7" w:rsidRDefault="00D906D7" w:rsidP="00D906D7">
                            <w:r>
                              <w:t>Scholarly Communication and Digital Projects Manager</w:t>
                            </w:r>
                          </w:p>
                          <w:p w14:paraId="0DFE8537" w14:textId="77777777" w:rsidR="0088467C" w:rsidRDefault="00D906D7" w:rsidP="00D906D7">
                            <w:proofErr w:type="spellStart"/>
                            <w:r>
                              <w:t>Atla</w:t>
                            </w:r>
                            <w:proofErr w:type="spellEnd"/>
                            <w:r>
                              <w:t xml:space="preserve"> </w:t>
                            </w:r>
                          </w:p>
                          <w:p w14:paraId="78495197" w14:textId="77777777" w:rsidR="0088467C" w:rsidRDefault="0088467C" w:rsidP="00D16293"/>
                          <w:p w14:paraId="2FCBFA0E" w14:textId="77777777" w:rsidR="0088467C" w:rsidRDefault="0088467C" w:rsidP="00D16293"/>
                          <w:p w14:paraId="3F44A9A7" w14:textId="77777777" w:rsidR="0088467C" w:rsidRDefault="0088467C" w:rsidP="00D16293"/>
                          <w:p w14:paraId="482D38D8" w14:textId="77777777" w:rsidR="00EB1F44" w:rsidRDefault="00D906D7" w:rsidP="00D16293">
                            <w:r>
                              <w:t xml:space="preserve"> </w:t>
                            </w:r>
                          </w:p>
                          <w:p w14:paraId="09EA93C2" w14:textId="77777777" w:rsidR="004F17BC" w:rsidRDefault="00E61BF2" w:rsidP="00EB1F44">
                            <w:r>
                              <w:t xml:space="preserve"> </w:t>
                            </w:r>
                          </w:p>
                          <w:p w14:paraId="0733326D" w14:textId="77777777" w:rsidR="00F25C54" w:rsidRDefault="00F25C54" w:rsidP="00F25C54">
                            <w:pPr>
                              <w:rPr>
                                <w:rStyle w:val="regtext"/>
                                <w:rFonts w:asciiTheme="minorHAnsi" w:eastAsia="Times New Roman" w:hAnsiTheme="minorHAnsi" w:cstheme="minorHAnsi"/>
                                <w:color w:val="000000"/>
                              </w:rPr>
                            </w:pPr>
                          </w:p>
                          <w:p w14:paraId="522234DF" w14:textId="77777777" w:rsidR="00F25C54" w:rsidRDefault="00F25C54" w:rsidP="00F25C54">
                            <w:pPr>
                              <w:rPr>
                                <w:rStyle w:val="regtext"/>
                                <w:rFonts w:asciiTheme="minorHAnsi" w:eastAsia="Times New Roman" w:hAnsiTheme="minorHAnsi" w:cstheme="minorHAnsi"/>
                                <w:color w:val="000000"/>
                              </w:rPr>
                            </w:pPr>
                          </w:p>
                          <w:p w14:paraId="05532E79" w14:textId="77777777" w:rsidR="00F25C54" w:rsidRDefault="00F25C54" w:rsidP="00F25C54">
                            <w:pPr>
                              <w:rPr>
                                <w:rStyle w:val="regtext"/>
                                <w:rFonts w:asciiTheme="minorHAnsi" w:eastAsia="Times New Roman" w:hAnsiTheme="minorHAnsi" w:cstheme="minorHAnsi"/>
                                <w:color w:val="000000"/>
                              </w:rPr>
                            </w:pPr>
                          </w:p>
                          <w:p w14:paraId="632A9B2A" w14:textId="77777777" w:rsidR="00F25C54" w:rsidRDefault="00F25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8B0BD" id="_x0000_s1028" type="#_x0000_t202" style="position:absolute;margin-left:90.7pt;margin-top:5.6pt;width:286.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" stroked="f">
                <v:textbox>
                  <w:txbxContent>
                    <w:p w:rsidR="00F25C54" w:rsidRDefault="002C2D21" w:rsidP="00F25C54">
                      <w:pPr>
                        <w:rPr>
                          <w:b/>
                          <w:i/>
                        </w:rPr>
                      </w:pPr>
                      <w:r>
                        <w:rPr>
                          <w:b/>
                          <w:i/>
                        </w:rPr>
                        <w:t xml:space="preserve"> </w:t>
                      </w:r>
                      <w:proofErr w:type="spellStart"/>
                      <w:r w:rsidR="0091348D">
                        <w:rPr>
                          <w:b/>
                          <w:i/>
                        </w:rPr>
                        <w:t>Atla</w:t>
                      </w:r>
                      <w:proofErr w:type="spellEnd"/>
                      <w:r w:rsidR="0091348D">
                        <w:rPr>
                          <w:b/>
                          <w:i/>
                        </w:rPr>
                        <w:t xml:space="preserve"> Update</w:t>
                      </w:r>
                      <w:r w:rsidR="004F17BC">
                        <w:rPr>
                          <w:b/>
                          <w:i/>
                        </w:rPr>
                        <w:t xml:space="preserve">          </w:t>
                      </w:r>
                      <w:r w:rsidR="00B527DD">
                        <w:rPr>
                          <w:b/>
                          <w:i/>
                        </w:rPr>
                        <w:t>9</w:t>
                      </w:r>
                      <w:r w:rsidR="00F25C54" w:rsidRPr="000F2144">
                        <w:rPr>
                          <w:b/>
                          <w:i/>
                        </w:rPr>
                        <w:t>:</w:t>
                      </w:r>
                      <w:r w:rsidR="00DE0874">
                        <w:rPr>
                          <w:b/>
                          <w:i/>
                        </w:rPr>
                        <w:t>30</w:t>
                      </w:r>
                      <w:r w:rsidR="00F25C54" w:rsidRPr="000F2144">
                        <w:rPr>
                          <w:b/>
                          <w:i/>
                        </w:rPr>
                        <w:t xml:space="preserve"> – </w:t>
                      </w:r>
                      <w:r w:rsidR="00DE0874">
                        <w:rPr>
                          <w:b/>
                          <w:i/>
                        </w:rPr>
                        <w:t>1</w:t>
                      </w:r>
                      <w:r w:rsidR="00B527DD">
                        <w:rPr>
                          <w:b/>
                          <w:i/>
                        </w:rPr>
                        <w:t>0</w:t>
                      </w:r>
                      <w:r w:rsidR="00F25C54" w:rsidRPr="000F2144">
                        <w:rPr>
                          <w:b/>
                          <w:i/>
                        </w:rPr>
                        <w:t>:</w:t>
                      </w:r>
                      <w:r w:rsidR="00DE0874">
                        <w:rPr>
                          <w:b/>
                          <w:i/>
                        </w:rPr>
                        <w:t>15</w:t>
                      </w:r>
                      <w:r w:rsidR="00F25C54" w:rsidRPr="000F2144">
                        <w:rPr>
                          <w:b/>
                          <w:i/>
                        </w:rPr>
                        <w:t xml:space="preserve"> a.m.</w:t>
                      </w:r>
                    </w:p>
                    <w:p w:rsidR="00443F18" w:rsidRDefault="00443F18" w:rsidP="00F25C54">
                      <w:pPr>
                        <w:rPr>
                          <w:b/>
                          <w:i/>
                        </w:rPr>
                      </w:pPr>
                    </w:p>
                    <w:p w:rsidR="00D906D7" w:rsidRDefault="00D906D7" w:rsidP="00D906D7">
                      <w:r>
                        <w:t>Christine Fruin</w:t>
                      </w:r>
                    </w:p>
                    <w:p w:rsidR="00D906D7" w:rsidRDefault="00D906D7" w:rsidP="00D906D7">
                      <w:r>
                        <w:t>Scholarly Communication and Digital Projects Manager</w:t>
                      </w:r>
                    </w:p>
                    <w:p w:rsidR="0088467C" w:rsidRDefault="00D906D7" w:rsidP="00D906D7">
                      <w:proofErr w:type="spellStart"/>
                      <w:r>
                        <w:t>A</w:t>
                      </w:r>
                      <w:r>
                        <w:t>tla</w:t>
                      </w:r>
                      <w:proofErr w:type="spellEnd"/>
                      <w:r>
                        <w:t xml:space="preserve"> </w:t>
                      </w:r>
                    </w:p>
                    <w:p w:rsidR="0088467C" w:rsidRDefault="0088467C" w:rsidP="00D16293"/>
                    <w:p w:rsidR="0088467C" w:rsidRDefault="0088467C" w:rsidP="00D16293"/>
                    <w:p w:rsidR="0088467C" w:rsidRDefault="0088467C" w:rsidP="00D16293"/>
                    <w:p w:rsidR="00EB1F44" w:rsidRDefault="00D906D7" w:rsidP="00D16293">
                      <w:r>
                        <w:t xml:space="preserve"> </w:t>
                      </w:r>
                    </w:p>
                    <w:p w:rsidR="004F17BC" w:rsidRDefault="00E61BF2" w:rsidP="00EB1F44">
                      <w:r>
                        <w:t xml:space="preserve"> </w:t>
                      </w:r>
                    </w:p>
                    <w:p w:rsidR="00F25C54" w:rsidRDefault="00F25C54" w:rsidP="00F25C54">
                      <w:pPr>
                        <w:rPr>
                          <w:rStyle w:val="regtext"/>
                          <w:rFonts w:asciiTheme="minorHAnsi" w:eastAsia="Times New Roman" w:hAnsiTheme="minorHAnsi" w:cstheme="minorHAnsi"/>
                          <w:color w:val="000000"/>
                        </w:rPr>
                      </w:pPr>
                    </w:p>
                    <w:p w:rsidR="00F25C54" w:rsidRDefault="00F25C54" w:rsidP="00F25C54">
                      <w:pPr>
                        <w:rPr>
                          <w:rStyle w:val="regtext"/>
                          <w:rFonts w:asciiTheme="minorHAnsi" w:eastAsia="Times New Roman" w:hAnsiTheme="minorHAnsi" w:cstheme="minorHAnsi"/>
                          <w:color w:val="000000"/>
                        </w:rPr>
                      </w:pPr>
                    </w:p>
                    <w:p w:rsidR="00F25C54" w:rsidRDefault="00F25C54" w:rsidP="00F25C54">
                      <w:pPr>
                        <w:rPr>
                          <w:rStyle w:val="regtext"/>
                          <w:rFonts w:asciiTheme="minorHAnsi" w:eastAsia="Times New Roman" w:hAnsiTheme="minorHAnsi" w:cstheme="minorHAnsi"/>
                          <w:color w:val="000000"/>
                        </w:rPr>
                      </w:pPr>
                    </w:p>
                    <w:p w:rsidR="00F25C54" w:rsidRDefault="00F25C54"/>
                  </w:txbxContent>
                </v:textbox>
              </v:shape>
            </w:pict>
          </mc:Fallback>
        </mc:AlternateContent>
      </w:r>
      <w:r w:rsidR="000A65A8">
        <w:rPr>
          <w:b/>
          <w:i/>
        </w:rPr>
        <w:t xml:space="preserve">                                                   </w:t>
      </w:r>
    </w:p>
    <w:p w14:paraId="51784359" w14:textId="77777777" w:rsidR="00EE12A5" w:rsidRDefault="005F48F4" w:rsidP="005F48F4">
      <w:r>
        <w:t> </w:t>
      </w:r>
      <w:r w:rsidR="00F25C54" w:rsidRPr="00B66B77">
        <w:rPr>
          <w:b/>
          <w:i/>
          <w:noProof/>
        </w:rPr>
        <w:drawing>
          <wp:inline distT="0" distB="0" distL="0" distR="0" wp14:anchorId="629C93BC" wp14:editId="2BDC8CE8">
            <wp:extent cx="1026490" cy="1537657"/>
            <wp:effectExtent l="0" t="0" r="2540" b="5715"/>
            <wp:docPr id="11" name="Picture 1"/>
            <wp:cNvGraphicFramePr/>
            <a:graphic xmlns:a="http://schemas.openxmlformats.org/drawingml/2006/main">
              <a:graphicData uri="http://schemas.openxmlformats.org/drawingml/2006/picture">
                <pic:pic xmlns:pic="http://schemas.openxmlformats.org/drawingml/2006/picture">
                  <pic:nvPicPr>
                    <pic:cNvPr id="0" name="Picture 1" descr="Harris commencement Haiti #4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26490" cy="1537657"/>
                    </a:xfrm>
                    <a:prstGeom prst="rect">
                      <a:avLst/>
                    </a:prstGeom>
                    <a:noFill/>
                    <a:ln w="9525">
                      <a:noFill/>
                      <a:miter lim="800000"/>
                      <a:headEnd/>
                      <a:tailEnd/>
                    </a:ln>
                  </pic:spPr>
                </pic:pic>
              </a:graphicData>
            </a:graphic>
          </wp:inline>
        </w:drawing>
      </w:r>
    </w:p>
    <w:p w14:paraId="0DBC8CB8" w14:textId="77777777" w:rsidR="001A7C54" w:rsidRDefault="00F25C54" w:rsidP="005F48F4">
      <w:pPr>
        <w:rPr>
          <w:b/>
          <w:i/>
        </w:rPr>
      </w:pPr>
      <w:r>
        <w:rPr>
          <w:b/>
          <w:i/>
        </w:rPr>
        <w:t xml:space="preserve">  </w:t>
      </w:r>
    </w:p>
    <w:p w14:paraId="156F2B17" w14:textId="77777777" w:rsidR="000137E8" w:rsidRDefault="00F25C54" w:rsidP="005F48F4">
      <w:pPr>
        <w:rPr>
          <w:b/>
          <w:i/>
        </w:rPr>
      </w:pPr>
      <w:r>
        <w:rPr>
          <w:b/>
          <w:i/>
        </w:rPr>
        <w:t xml:space="preserve">                                     </w:t>
      </w:r>
    </w:p>
    <w:p w14:paraId="64D4C654" w14:textId="77777777" w:rsidR="00BE0E77" w:rsidRDefault="007F7000" w:rsidP="005F48F4">
      <w:r>
        <w:t xml:space="preserve"> </w:t>
      </w:r>
    </w:p>
    <w:p w14:paraId="51C96E77" w14:textId="77777777" w:rsidR="00BE0E77" w:rsidRDefault="00BE0E77" w:rsidP="005F48F4"/>
    <w:p w14:paraId="379F9EED" w14:textId="77777777" w:rsidR="009F4B18" w:rsidRDefault="00AF3DC7" w:rsidP="005F48F4">
      <w:pPr>
        <w:rPr>
          <w:b/>
          <w:i/>
        </w:rPr>
      </w:pPr>
      <w:r w:rsidRPr="001D40C2">
        <w:rPr>
          <w:b/>
          <w:i/>
          <w:noProof/>
        </w:rPr>
        <mc:AlternateContent>
          <mc:Choice Requires="wps">
            <w:drawing>
              <wp:anchor distT="0" distB="0" distL="114300" distR="114300" simplePos="0" relativeHeight="251665408" behindDoc="0" locked="0" layoutInCell="1" allowOverlap="1" wp14:anchorId="4716728D" wp14:editId="433575FF">
                <wp:simplePos x="0" y="0"/>
                <wp:positionH relativeFrom="column">
                  <wp:posOffset>1423358</wp:posOffset>
                </wp:positionH>
                <wp:positionV relativeFrom="paragraph">
                  <wp:posOffset>102846</wp:posOffset>
                </wp:positionV>
                <wp:extent cx="3676650" cy="2311879"/>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311879"/>
                        </a:xfrm>
                        <a:prstGeom prst="rect">
                          <a:avLst/>
                        </a:prstGeom>
                        <a:solidFill>
                          <a:srgbClr val="FFFFFF"/>
                        </a:solidFill>
                        <a:ln w="9525">
                          <a:noFill/>
                          <a:miter lim="800000"/>
                          <a:headEnd/>
                          <a:tailEnd/>
                        </a:ln>
                      </wps:spPr>
                      <wps:txbx>
                        <w:txbxContent>
                          <w:p w14:paraId="43C0D711" w14:textId="77777777" w:rsidR="001D40C2" w:rsidRDefault="004F17BC">
                            <w:pPr>
                              <w:rPr>
                                <w:b/>
                                <w:i/>
                              </w:rPr>
                            </w:pPr>
                            <w:r>
                              <w:rPr>
                                <w:b/>
                                <w:i/>
                              </w:rPr>
                              <w:t>Lecture          1</w:t>
                            </w:r>
                            <w:r w:rsidR="00270AEE">
                              <w:rPr>
                                <w:b/>
                                <w:i/>
                              </w:rPr>
                              <w:t>0</w:t>
                            </w:r>
                            <w:r w:rsidR="001D40C2" w:rsidRPr="000F2144">
                              <w:rPr>
                                <w:b/>
                                <w:i/>
                              </w:rPr>
                              <w:t>:</w:t>
                            </w:r>
                            <w:r w:rsidR="00F00F39">
                              <w:rPr>
                                <w:b/>
                                <w:i/>
                              </w:rPr>
                              <w:t>15</w:t>
                            </w:r>
                            <w:r w:rsidR="001D40C2" w:rsidRPr="000F2144">
                              <w:rPr>
                                <w:b/>
                                <w:i/>
                              </w:rPr>
                              <w:t xml:space="preserve"> a.m. – 1</w:t>
                            </w:r>
                            <w:r w:rsidR="00F00F39">
                              <w:rPr>
                                <w:b/>
                                <w:i/>
                              </w:rPr>
                              <w:t>1</w:t>
                            </w:r>
                            <w:r w:rsidR="001D40C2" w:rsidRPr="000F2144">
                              <w:rPr>
                                <w:b/>
                                <w:i/>
                              </w:rPr>
                              <w:t>:</w:t>
                            </w:r>
                            <w:r w:rsidR="00F00F39">
                              <w:rPr>
                                <w:b/>
                                <w:i/>
                              </w:rPr>
                              <w:t>00</w:t>
                            </w:r>
                            <w:r w:rsidR="001D40C2" w:rsidRPr="000F2144">
                              <w:rPr>
                                <w:b/>
                                <w:i/>
                              </w:rPr>
                              <w:t xml:space="preserve"> </w:t>
                            </w:r>
                            <w:r>
                              <w:rPr>
                                <w:b/>
                                <w:i/>
                              </w:rPr>
                              <w:t>a.m.</w:t>
                            </w:r>
                          </w:p>
                          <w:p w14:paraId="5807776C" w14:textId="77777777" w:rsidR="004F17BC" w:rsidRDefault="004F17BC" w:rsidP="004F17BC"/>
                          <w:p w14:paraId="317D58AE" w14:textId="77777777" w:rsidR="004F17BC" w:rsidRDefault="00E66DE1" w:rsidP="004F17BC">
                            <w:r w:rsidRPr="00E66DE1">
                              <w:t>“</w:t>
                            </w:r>
                            <w:r w:rsidR="00C02724" w:rsidRPr="00C02724">
                              <w:t>The Eclipse of Reason: Foucault, Scientology and Why Religious Historiography (Still) Matters”</w:t>
                            </w:r>
                          </w:p>
                          <w:p w14:paraId="30BFDB03" w14:textId="77777777" w:rsidR="004F17BC" w:rsidRDefault="004F17BC" w:rsidP="004F17BC"/>
                          <w:p w14:paraId="4B41C6B9" w14:textId="77777777" w:rsidR="00702D42" w:rsidRDefault="0057386C" w:rsidP="00702D42">
                            <w:r w:rsidRPr="0057386C">
                              <w:t>Robert J. King</w:t>
                            </w:r>
                          </w:p>
                          <w:p w14:paraId="35718FBC" w14:textId="77777777" w:rsidR="008633F0" w:rsidRDefault="008633F0" w:rsidP="008633F0">
                            <w:r>
                              <w:t xml:space="preserve"> </w:t>
                            </w:r>
                          </w:p>
                          <w:p w14:paraId="60A3E1AF" w14:textId="38FEFADA" w:rsidR="008633F0" w:rsidRDefault="008633F0" w:rsidP="008633F0">
                            <w:r w:rsidRPr="008633F0">
                              <w:t>Religious Studies Faculty</w:t>
                            </w:r>
                            <w:r w:rsidR="009C50A4">
                              <w:t>, Faculty Training Developer,</w:t>
                            </w:r>
                            <w:r w:rsidRPr="008633F0">
                              <w:t xml:space="preserve"> and Certified Professional Coach, American Public University System/American Military University</w:t>
                            </w:r>
                            <w:r w:rsidR="00645EB7">
                              <w:t xml:space="preserve">, </w:t>
                            </w:r>
                            <w:r w:rsidRPr="008633F0">
                              <w:t xml:space="preserve">Philosophy Faculty, University of Phoenix </w:t>
                            </w:r>
                            <w:r w:rsidR="005F69F4">
                              <w:t>,</w:t>
                            </w:r>
                            <w:r w:rsidRPr="008633F0">
                              <w:t>Track and Field Coach (Throws), Northside Christian School. He uses track and field coaching to assist with performance management and professional coaching.</w:t>
                            </w:r>
                          </w:p>
                          <w:p w14:paraId="0A15CDDF" w14:textId="77777777" w:rsidR="008633F0" w:rsidRDefault="008633F0" w:rsidP="008633F0">
                            <w:r>
                              <w:t xml:space="preserve"> </w:t>
                            </w:r>
                          </w:p>
                          <w:p w14:paraId="01878895" w14:textId="77777777" w:rsidR="008633F0" w:rsidRDefault="008633F0" w:rsidP="00702D42"/>
                          <w:p w14:paraId="478F61D1" w14:textId="77777777" w:rsidR="004F17BC" w:rsidRDefault="0057386C" w:rsidP="00702D42">
                            <w:r>
                              <w:t xml:space="preserve"> </w:t>
                            </w:r>
                          </w:p>
                          <w:p w14:paraId="62A876C7" w14:textId="77777777" w:rsidR="001D40C2" w:rsidRDefault="001D40C2">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6728D" id="_x0000_t202" coordsize="21600,21600" o:spt="202" path="m,l,21600r21600,l21600,xe">
                <v:stroke joinstyle="miter"/>
                <v:path gradientshapeok="t" o:connecttype="rect"/>
              </v:shapetype>
              <v:shape id="_x0000_s1029" type="#_x0000_t202" style="position:absolute;margin-left:112.1pt;margin-top:8.1pt;width:289.5pt;height:1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" stroked="f">
                <v:textbox>
                  <w:txbxContent>
                    <w:p w14:paraId="43C0D711" w14:textId="77777777" w:rsidR="001D40C2" w:rsidRDefault="004F17BC">
                      <w:pPr>
                        <w:rPr>
                          <w:b/>
                          <w:i/>
                        </w:rPr>
                      </w:pPr>
                      <w:r>
                        <w:rPr>
                          <w:b/>
                          <w:i/>
                        </w:rPr>
                        <w:t>Lecture          1</w:t>
                      </w:r>
                      <w:r w:rsidR="00270AEE">
                        <w:rPr>
                          <w:b/>
                          <w:i/>
                        </w:rPr>
                        <w:t>0</w:t>
                      </w:r>
                      <w:r w:rsidR="001D40C2" w:rsidRPr="000F2144">
                        <w:rPr>
                          <w:b/>
                          <w:i/>
                        </w:rPr>
                        <w:t>:</w:t>
                      </w:r>
                      <w:r w:rsidR="00F00F39">
                        <w:rPr>
                          <w:b/>
                          <w:i/>
                        </w:rPr>
                        <w:t>15</w:t>
                      </w:r>
                      <w:r w:rsidR="001D40C2" w:rsidRPr="000F2144">
                        <w:rPr>
                          <w:b/>
                          <w:i/>
                        </w:rPr>
                        <w:t xml:space="preserve"> a.m. – 1</w:t>
                      </w:r>
                      <w:r w:rsidR="00F00F39">
                        <w:rPr>
                          <w:b/>
                          <w:i/>
                        </w:rPr>
                        <w:t>1</w:t>
                      </w:r>
                      <w:r w:rsidR="001D40C2" w:rsidRPr="000F2144">
                        <w:rPr>
                          <w:b/>
                          <w:i/>
                        </w:rPr>
                        <w:t>:</w:t>
                      </w:r>
                      <w:r w:rsidR="00F00F39">
                        <w:rPr>
                          <w:b/>
                          <w:i/>
                        </w:rPr>
                        <w:t>00</w:t>
                      </w:r>
                      <w:r w:rsidR="001D40C2" w:rsidRPr="000F2144">
                        <w:rPr>
                          <w:b/>
                          <w:i/>
                        </w:rPr>
                        <w:t xml:space="preserve"> </w:t>
                      </w:r>
                      <w:r>
                        <w:rPr>
                          <w:b/>
                          <w:i/>
                        </w:rPr>
                        <w:t>a.m.</w:t>
                      </w:r>
                    </w:p>
                    <w:p w14:paraId="5807776C" w14:textId="77777777" w:rsidR="004F17BC" w:rsidRDefault="004F17BC" w:rsidP="004F17BC"/>
                    <w:p w14:paraId="317D58AE" w14:textId="77777777" w:rsidR="004F17BC" w:rsidRDefault="00E66DE1" w:rsidP="004F17BC">
                      <w:r w:rsidRPr="00E66DE1">
                        <w:t>“</w:t>
                      </w:r>
                      <w:r w:rsidR="00C02724" w:rsidRPr="00C02724">
                        <w:t>The Eclipse of Reason: Foucault, Scientology and Why Religious Historiography (Still) Matters”</w:t>
                      </w:r>
                    </w:p>
                    <w:p w14:paraId="30BFDB03" w14:textId="77777777" w:rsidR="004F17BC" w:rsidRDefault="004F17BC" w:rsidP="004F17BC"/>
                    <w:p w14:paraId="4B41C6B9" w14:textId="77777777" w:rsidR="00702D42" w:rsidRDefault="0057386C" w:rsidP="00702D42">
                      <w:r w:rsidRPr="0057386C">
                        <w:t>Robert J. King</w:t>
                      </w:r>
                    </w:p>
                    <w:p w14:paraId="35718FBC" w14:textId="77777777" w:rsidR="008633F0" w:rsidRDefault="008633F0" w:rsidP="008633F0">
                      <w:r>
                        <w:t xml:space="preserve"> </w:t>
                      </w:r>
                    </w:p>
                    <w:p w14:paraId="60A3E1AF" w14:textId="38FEFADA" w:rsidR="008633F0" w:rsidRDefault="008633F0" w:rsidP="008633F0">
                      <w:r w:rsidRPr="008633F0">
                        <w:t>Religious Studies Faculty</w:t>
                      </w:r>
                      <w:r w:rsidR="009C50A4">
                        <w:t xml:space="preserve">, Faculty Training </w:t>
                      </w:r>
                      <w:r w:rsidR="009C50A4">
                        <w:t>Developer,</w:t>
                      </w:r>
                      <w:r w:rsidRPr="008633F0">
                        <w:t xml:space="preserve"> and Certified Professional Coach, American Public University System/American Military University</w:t>
                      </w:r>
                      <w:r w:rsidR="00645EB7">
                        <w:t xml:space="preserve">, </w:t>
                      </w:r>
                      <w:r w:rsidRPr="008633F0">
                        <w:t xml:space="preserve">Philosophy Faculty, University of Phoenix </w:t>
                      </w:r>
                      <w:r w:rsidR="005F69F4">
                        <w:t>,</w:t>
                      </w:r>
                      <w:r w:rsidRPr="008633F0">
                        <w:t>Track and Field Coach (Throws), Northside Christian School. He uses track and field coaching to assist with performance management and professional coaching.</w:t>
                      </w:r>
                    </w:p>
                    <w:p w14:paraId="0A15CDDF" w14:textId="77777777" w:rsidR="008633F0" w:rsidRDefault="008633F0" w:rsidP="008633F0">
                      <w:r>
                        <w:t xml:space="preserve"> </w:t>
                      </w:r>
                    </w:p>
                    <w:p w14:paraId="01878895" w14:textId="77777777" w:rsidR="008633F0" w:rsidRDefault="008633F0" w:rsidP="00702D42"/>
                    <w:p w14:paraId="478F61D1" w14:textId="77777777" w:rsidR="004F17BC" w:rsidRDefault="0057386C" w:rsidP="00702D42">
                      <w:r>
                        <w:t xml:space="preserve"> </w:t>
                      </w:r>
                    </w:p>
                    <w:p w14:paraId="62A876C7" w14:textId="77777777" w:rsidR="001D40C2" w:rsidRDefault="001D40C2">
                      <w:pPr>
                        <w:rPr>
                          <w:b/>
                          <w:i/>
                        </w:rPr>
                      </w:pPr>
                    </w:p>
                  </w:txbxContent>
                </v:textbox>
              </v:shape>
            </w:pict>
          </mc:Fallback>
        </mc:AlternateContent>
      </w:r>
      <w:r w:rsidR="00F25C54">
        <w:rPr>
          <w:b/>
          <w:i/>
        </w:rPr>
        <w:t xml:space="preserve">              </w:t>
      </w:r>
    </w:p>
    <w:p w14:paraId="01A0BFD2" w14:textId="77777777" w:rsidR="00F71229" w:rsidRPr="00B22B9C" w:rsidRDefault="004A460A" w:rsidP="005F48F4">
      <w:r>
        <w:rPr>
          <w:b/>
          <w:i/>
        </w:rPr>
        <w:t xml:space="preserve"> </w:t>
      </w:r>
      <w:r w:rsidR="00994CD1" w:rsidRPr="00B66B77">
        <w:rPr>
          <w:b/>
          <w:i/>
          <w:noProof/>
        </w:rPr>
        <w:drawing>
          <wp:inline distT="0" distB="0" distL="0" distR="0" wp14:anchorId="74FC8B41" wp14:editId="177731BB">
            <wp:extent cx="1206449" cy="1280003"/>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1" descr="Harris commencement Haiti #4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06449" cy="1280003"/>
                    </a:xfrm>
                    <a:prstGeom prst="rect">
                      <a:avLst/>
                    </a:prstGeom>
                    <a:noFill/>
                    <a:ln w="9525">
                      <a:noFill/>
                      <a:miter lim="800000"/>
                      <a:headEnd/>
                      <a:tailEnd/>
                    </a:ln>
                  </pic:spPr>
                </pic:pic>
              </a:graphicData>
            </a:graphic>
          </wp:inline>
        </w:drawing>
      </w:r>
      <w:r>
        <w:rPr>
          <w:b/>
          <w:i/>
        </w:rPr>
        <w:t xml:space="preserve">                                                </w:t>
      </w:r>
    </w:p>
    <w:p w14:paraId="0EEB86FA" w14:textId="77777777" w:rsidR="00DE6942" w:rsidRDefault="00DE6942" w:rsidP="005F48F4">
      <w:pPr>
        <w:rPr>
          <w:b/>
          <w:i/>
        </w:rPr>
      </w:pPr>
    </w:p>
    <w:p w14:paraId="7CA5D453" w14:textId="77777777" w:rsidR="008633F0" w:rsidRDefault="008633F0" w:rsidP="005F48F4">
      <w:pPr>
        <w:rPr>
          <w:b/>
          <w:i/>
        </w:rPr>
      </w:pPr>
    </w:p>
    <w:p w14:paraId="00CF5FA4" w14:textId="77777777" w:rsidR="008633F0" w:rsidRDefault="008633F0" w:rsidP="005F48F4">
      <w:pPr>
        <w:rPr>
          <w:b/>
          <w:i/>
        </w:rPr>
      </w:pPr>
    </w:p>
    <w:p w14:paraId="2E94CC9A" w14:textId="77777777" w:rsidR="008633F0" w:rsidRDefault="008633F0" w:rsidP="005F48F4">
      <w:pPr>
        <w:rPr>
          <w:b/>
          <w:i/>
        </w:rPr>
      </w:pPr>
    </w:p>
    <w:p w14:paraId="1D7A085D" w14:textId="77777777" w:rsidR="008633F0" w:rsidRDefault="008633F0" w:rsidP="005F48F4">
      <w:pPr>
        <w:rPr>
          <w:b/>
          <w:i/>
        </w:rPr>
      </w:pPr>
    </w:p>
    <w:p w14:paraId="6D9FA3A6" w14:textId="77777777" w:rsidR="001305FB" w:rsidRDefault="001305FB" w:rsidP="005F48F4">
      <w:pPr>
        <w:rPr>
          <w:b/>
          <w:i/>
        </w:rPr>
      </w:pPr>
    </w:p>
    <w:p w14:paraId="205600EB" w14:textId="77777777" w:rsidR="001305FB" w:rsidRDefault="00645DED" w:rsidP="00DE6942">
      <w:r w:rsidRPr="00645DED">
        <w:t>Robert J. King, was a Stuart Scholar, BA in Religion, Davidson College, Duke Scholar, Duke University, M.Div., Th.M., and studied in the Ph.D. Program in Moral Theology at the U. of Notre Dame.  King has taught religion, philosophy and ethics since 2004, most recently, University of Phoenix and American Public University System-American Military University.  King has received grants from N.E.H. (2010, 2011), Excellence Awards from N.I.S.O.D. (2011, 2012), an Excellence in Publishing Award (2012) and has presented as a guest lecturer at Barry University (2012), the Global Active Learning Summit, Tokyo, Japan (2017) and Harvard University (2016, 2018).  His research interests specialize in U.S. religious and labor history, historiography and Aristotelian virtue ethics.</w:t>
      </w:r>
    </w:p>
    <w:p w14:paraId="1E6DFEEE" w14:textId="77777777" w:rsidR="00645DED" w:rsidRDefault="00645DED" w:rsidP="00DE6942"/>
    <w:p w14:paraId="7CD9B5D7" w14:textId="77777777" w:rsidR="00A9268A" w:rsidRDefault="009425A6" w:rsidP="00645DED">
      <w:pPr>
        <w:rPr>
          <w:noProof/>
        </w:rPr>
      </w:pPr>
      <w:r w:rsidRPr="009425A6">
        <w:t xml:space="preserve">Abstract: </w:t>
      </w:r>
      <w:r w:rsidR="00645DED">
        <w:t xml:space="preserve"> </w:t>
      </w:r>
      <w:r w:rsidR="00645DED" w:rsidRPr="00645DED">
        <w:rPr>
          <w:noProof/>
        </w:rPr>
        <w:t xml:space="preserve">As a religious studies professor within a military-affiliated university who regularly teaches the undergraduate course RELS452: Religious Cults, a reoccurring theme when examining New Religious Movements (from UFO cults and Scientology to Wicca and Neopaganism) is what constitutes scholarly versus apologetic sources.  As based upon the historiographical description of Michel Foucault (Madness and Civilization, The Order of Things), and the content area overview of James Lewis (Controversial New Religions by Oxford University Press), the question of religious epistemology will be examined.  Both within teaching about New Religious Movements, but also in guiding U.S. military and other national and international security personnel to research protocol aligned to their respective professional duties, </w:t>
      </w:r>
      <w:r w:rsidR="00645DED" w:rsidRPr="00645DED">
        <w:rPr>
          <w:noProof/>
        </w:rPr>
        <w:lastRenderedPageBreak/>
        <w:t xml:space="preserve">careful use of sources that is open, yet precise in classification as scholarly or apologetic, is necessary to avoid bias or counter-bias.  Thus, as a specific case study example, historical claims made by Scientology will be compared, to and analyzed from, a historiographical framework as described by Michel Foucault in order to demonstrate how New Religious Movements can be evaluated charitably, yet critically.    </w:t>
      </w:r>
      <w:r w:rsidR="00D00884">
        <w:rPr>
          <w:noProof/>
        </w:rPr>
        <w:tab/>
      </w:r>
    </w:p>
    <w:p w14:paraId="472200F3" w14:textId="63BA3AD9" w:rsidR="00645DED" w:rsidRDefault="00F47542" w:rsidP="00D00884">
      <w:pPr>
        <w:tabs>
          <w:tab w:val="left" w:pos="3523"/>
        </w:tabs>
        <w:rPr>
          <w:noProof/>
        </w:rPr>
      </w:pPr>
      <w:r>
        <w:rPr>
          <w:noProof/>
        </w:rPr>
        <w:t xml:space="preserve">                                                                                                 </w:t>
      </w:r>
    </w:p>
    <w:p w14:paraId="7E8B5040" w14:textId="1092D294" w:rsidR="00645DED" w:rsidRDefault="00F47542" w:rsidP="00D00884">
      <w:pPr>
        <w:tabs>
          <w:tab w:val="left" w:pos="3523"/>
        </w:tabs>
        <w:rPr>
          <w:noProof/>
        </w:rPr>
      </w:pPr>
      <w:r>
        <w:rPr>
          <w:noProof/>
        </w:rPr>
        <mc:AlternateContent>
          <mc:Choice Requires="wps">
            <w:drawing>
              <wp:anchor distT="45720" distB="45720" distL="114300" distR="114300" simplePos="0" relativeHeight="251667456" behindDoc="0" locked="0" layoutInCell="1" allowOverlap="1" wp14:anchorId="52BB82D0" wp14:editId="76018877">
                <wp:simplePos x="0" y="0"/>
                <wp:positionH relativeFrom="column">
                  <wp:posOffset>2133600</wp:posOffset>
                </wp:positionH>
                <wp:positionV relativeFrom="paragraph">
                  <wp:posOffset>80645</wp:posOffset>
                </wp:positionV>
                <wp:extent cx="3061970" cy="35052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3505200"/>
                        </a:xfrm>
                        <a:prstGeom prst="rect">
                          <a:avLst/>
                        </a:prstGeom>
                        <a:solidFill>
                          <a:srgbClr val="FFFFFF"/>
                        </a:solidFill>
                        <a:ln w="9525">
                          <a:noFill/>
                          <a:miter lim="800000"/>
                          <a:headEnd/>
                          <a:tailEnd/>
                        </a:ln>
                      </wps:spPr>
                      <wps:txbx>
                        <w:txbxContent>
                          <w:p w14:paraId="2ECAA888" w14:textId="77777777" w:rsidR="00385C54" w:rsidRDefault="00385C54">
                            <w:pPr>
                              <w:rPr>
                                <w:b/>
                                <w:i/>
                              </w:rPr>
                            </w:pPr>
                            <w:r w:rsidRPr="008A4B3B">
                              <w:rPr>
                                <w:b/>
                                <w:i/>
                              </w:rPr>
                              <w:t xml:space="preserve"> </w:t>
                            </w:r>
                            <w:r w:rsidR="008A4B3B">
                              <w:rPr>
                                <w:b/>
                                <w:i/>
                              </w:rPr>
                              <w:t xml:space="preserve">Lecture    </w:t>
                            </w:r>
                            <w:r w:rsidR="008A4B3B" w:rsidRPr="008A4B3B">
                              <w:rPr>
                                <w:b/>
                                <w:i/>
                              </w:rPr>
                              <w:t>1</w:t>
                            </w:r>
                            <w:r w:rsidR="005F55B7">
                              <w:rPr>
                                <w:b/>
                                <w:i/>
                              </w:rPr>
                              <w:t>1</w:t>
                            </w:r>
                            <w:r w:rsidR="008A4B3B" w:rsidRPr="008A4B3B">
                              <w:rPr>
                                <w:b/>
                                <w:i/>
                              </w:rPr>
                              <w:t>:</w:t>
                            </w:r>
                            <w:r w:rsidR="005F55B7">
                              <w:rPr>
                                <w:b/>
                                <w:i/>
                              </w:rPr>
                              <w:t>00</w:t>
                            </w:r>
                            <w:r w:rsidR="008A4B3B" w:rsidRPr="008A4B3B">
                              <w:rPr>
                                <w:b/>
                                <w:i/>
                              </w:rPr>
                              <w:t xml:space="preserve"> a.m. – 11</w:t>
                            </w:r>
                            <w:r w:rsidR="006A770F">
                              <w:rPr>
                                <w:b/>
                                <w:i/>
                              </w:rPr>
                              <w:t>:45</w:t>
                            </w:r>
                            <w:r w:rsidR="008A4B3B" w:rsidRPr="008A4B3B">
                              <w:rPr>
                                <w:b/>
                                <w:i/>
                              </w:rPr>
                              <w:t xml:space="preserve"> a.m.</w:t>
                            </w:r>
                          </w:p>
                          <w:p w14:paraId="2FB046B1" w14:textId="77777777" w:rsidR="0033264E" w:rsidRDefault="0033264E">
                            <w:pPr>
                              <w:rPr>
                                <w:b/>
                                <w:i/>
                              </w:rPr>
                            </w:pPr>
                          </w:p>
                          <w:p w14:paraId="1894D39D" w14:textId="19732F4E" w:rsidR="0033264E" w:rsidRDefault="0033264E">
                            <w:r w:rsidRPr="0033264E">
                              <w:t>“</w:t>
                            </w:r>
                            <w:r w:rsidR="00665A4B">
                              <w:t>Student Use of Library Books at St. Vincent de Paul Regional Seminary: An Exploratory Study</w:t>
                            </w:r>
                            <w:r w:rsidRPr="0033264E">
                              <w:t>”</w:t>
                            </w:r>
                          </w:p>
                          <w:p w14:paraId="2086E350" w14:textId="77777777" w:rsidR="0070760B" w:rsidRDefault="0070760B"/>
                          <w:p w14:paraId="71CB2D28" w14:textId="77777777" w:rsidR="0070760B" w:rsidRDefault="0070760B">
                            <w:r>
                              <w:t>Arthur G. Quinn</w:t>
                            </w:r>
                          </w:p>
                          <w:p w14:paraId="1A90411C" w14:textId="77777777" w:rsidR="0070760B" w:rsidRDefault="0070760B">
                            <w:r>
                              <w:t>Director of Library Services</w:t>
                            </w:r>
                          </w:p>
                          <w:p w14:paraId="2B1E801A" w14:textId="77777777" w:rsidR="0070760B" w:rsidRDefault="0070760B">
                            <w:r w:rsidRPr="0070760B">
                              <w:t>St. Vincent de Paul Regional Seminary</w:t>
                            </w:r>
                          </w:p>
                          <w:p w14:paraId="4C253060" w14:textId="77777777" w:rsidR="0070760B" w:rsidRDefault="0070760B">
                            <w:r>
                              <w:t>Boynton Beach, FL</w:t>
                            </w:r>
                          </w:p>
                          <w:p w14:paraId="49BD9EED" w14:textId="77777777" w:rsidR="0070760B" w:rsidRDefault="0070760B"/>
                          <w:p w14:paraId="0A86D1F4" w14:textId="77777777" w:rsidR="0070760B" w:rsidRDefault="0070760B">
                            <w:r>
                              <w:t>Ethan J. Allen</w:t>
                            </w:r>
                          </w:p>
                          <w:p w14:paraId="713127AC" w14:textId="2CB45050" w:rsidR="0070760B" w:rsidRDefault="008E45BD">
                            <w:r>
                              <w:t xml:space="preserve">Retired </w:t>
                            </w:r>
                            <w:r w:rsidR="0070760B">
                              <w:t>Librarian</w:t>
                            </w:r>
                            <w:r w:rsidR="000951F0">
                              <w:t xml:space="preserve"> and Volunteer</w:t>
                            </w:r>
                          </w:p>
                          <w:p w14:paraId="05CBEDDF" w14:textId="77777777" w:rsidR="0070760B" w:rsidRDefault="0070760B">
                            <w:r w:rsidRPr="0070760B">
                              <w:t>Florida Atlantic University</w:t>
                            </w:r>
                          </w:p>
                          <w:p w14:paraId="7B712534" w14:textId="77777777" w:rsidR="0070760B" w:rsidRDefault="0070760B">
                            <w:r w:rsidRPr="0070760B">
                              <w:t>Harbor Branch Oceanographic Institute</w:t>
                            </w:r>
                          </w:p>
                          <w:p w14:paraId="3EAD27A3" w14:textId="77777777" w:rsidR="0070760B" w:rsidRDefault="0070760B">
                            <w:r>
                              <w:t>Ft. Pierce, FL</w:t>
                            </w:r>
                          </w:p>
                          <w:p w14:paraId="13D679D9" w14:textId="08BA3474" w:rsidR="0070760B" w:rsidRDefault="0077285D">
                            <w:r>
                              <w:t>Volunteer Cataloger</w:t>
                            </w:r>
                          </w:p>
                          <w:p w14:paraId="260D474F" w14:textId="1A3BA611" w:rsidR="0070760B" w:rsidRDefault="0077285D">
                            <w:r>
                              <w:t>Benedictine Monks of Norcia (Italy)</w:t>
                            </w:r>
                          </w:p>
                          <w:p w14:paraId="6675747E" w14:textId="560B0EB1" w:rsidR="0070760B" w:rsidRDefault="0077285D">
                            <w:r>
                              <w:t>Volunteer</w:t>
                            </w:r>
                          </w:p>
                          <w:p w14:paraId="013F8162" w14:textId="0CEE2D01" w:rsidR="0077285D" w:rsidRDefault="0077285D">
                            <w:r>
                              <w:t>Archives of St. Vincent de Paul Regional Seminary</w:t>
                            </w:r>
                          </w:p>
                          <w:p w14:paraId="284144AC" w14:textId="39167702" w:rsidR="00CD0D51" w:rsidRPr="0033264E" w:rsidRDefault="00CD0D51">
                            <w:r>
                              <w:t>Boynton Beach, FL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B82D0" id="_x0000_s1030" type="#_x0000_t202" style="position:absolute;margin-left:168pt;margin-top:6.35pt;width:241.1pt;height:27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BMJQIAACU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" stroked="f">
                <v:textbox>
                  <w:txbxContent>
                    <w:p w14:paraId="2ECAA888" w14:textId="77777777" w:rsidR="00385C54" w:rsidRDefault="00385C54">
                      <w:pPr>
                        <w:rPr>
                          <w:b/>
                          <w:i/>
                        </w:rPr>
                      </w:pPr>
                      <w:r w:rsidRPr="008A4B3B">
                        <w:rPr>
                          <w:b/>
                          <w:i/>
                        </w:rPr>
                        <w:t xml:space="preserve"> </w:t>
                      </w:r>
                      <w:r w:rsidR="008A4B3B">
                        <w:rPr>
                          <w:b/>
                          <w:i/>
                        </w:rPr>
                        <w:t xml:space="preserve">Lecture    </w:t>
                      </w:r>
                      <w:r w:rsidR="008A4B3B" w:rsidRPr="008A4B3B">
                        <w:rPr>
                          <w:b/>
                          <w:i/>
                        </w:rPr>
                        <w:t>1</w:t>
                      </w:r>
                      <w:r w:rsidR="005F55B7">
                        <w:rPr>
                          <w:b/>
                          <w:i/>
                        </w:rPr>
                        <w:t>1</w:t>
                      </w:r>
                      <w:r w:rsidR="008A4B3B" w:rsidRPr="008A4B3B">
                        <w:rPr>
                          <w:b/>
                          <w:i/>
                        </w:rPr>
                        <w:t>:</w:t>
                      </w:r>
                      <w:r w:rsidR="005F55B7">
                        <w:rPr>
                          <w:b/>
                          <w:i/>
                        </w:rPr>
                        <w:t>00</w:t>
                      </w:r>
                      <w:r w:rsidR="008A4B3B" w:rsidRPr="008A4B3B">
                        <w:rPr>
                          <w:b/>
                          <w:i/>
                        </w:rPr>
                        <w:t xml:space="preserve"> a.m. – 11</w:t>
                      </w:r>
                      <w:r w:rsidR="006A770F">
                        <w:rPr>
                          <w:b/>
                          <w:i/>
                        </w:rPr>
                        <w:t>:45</w:t>
                      </w:r>
                      <w:r w:rsidR="008A4B3B" w:rsidRPr="008A4B3B">
                        <w:rPr>
                          <w:b/>
                          <w:i/>
                        </w:rPr>
                        <w:t xml:space="preserve"> a.m.</w:t>
                      </w:r>
                    </w:p>
                    <w:p w14:paraId="2FB046B1" w14:textId="77777777" w:rsidR="0033264E" w:rsidRDefault="0033264E">
                      <w:pPr>
                        <w:rPr>
                          <w:b/>
                          <w:i/>
                        </w:rPr>
                      </w:pPr>
                    </w:p>
                    <w:p w14:paraId="1894D39D" w14:textId="19732F4E" w:rsidR="0033264E" w:rsidRDefault="0033264E">
                      <w:r w:rsidRPr="0033264E">
                        <w:t>“</w:t>
                      </w:r>
                      <w:r w:rsidR="00665A4B">
                        <w:t>Student Use of Library Books at St. Vincent de Paul Regional Seminary: An Exploratory Study</w:t>
                      </w:r>
                      <w:r w:rsidRPr="0033264E">
                        <w:t>”</w:t>
                      </w:r>
                    </w:p>
                    <w:p w14:paraId="2086E350" w14:textId="77777777" w:rsidR="0070760B" w:rsidRDefault="0070760B"/>
                    <w:p w14:paraId="71CB2D28" w14:textId="77777777" w:rsidR="0070760B" w:rsidRDefault="0070760B">
                      <w:r>
                        <w:t>Arthur G. Quinn</w:t>
                      </w:r>
                    </w:p>
                    <w:p w14:paraId="1A90411C" w14:textId="77777777" w:rsidR="0070760B" w:rsidRDefault="0070760B">
                      <w:r>
                        <w:t>Director of Library Services</w:t>
                      </w:r>
                    </w:p>
                    <w:p w14:paraId="2B1E801A" w14:textId="77777777" w:rsidR="0070760B" w:rsidRDefault="0070760B">
                      <w:r w:rsidRPr="0070760B">
                        <w:t>St. Vincent de Paul Regional Seminary</w:t>
                      </w:r>
                    </w:p>
                    <w:p w14:paraId="4C253060" w14:textId="77777777" w:rsidR="0070760B" w:rsidRDefault="0070760B">
                      <w:r>
                        <w:t>Boynton Beach, FL</w:t>
                      </w:r>
                    </w:p>
                    <w:p w14:paraId="49BD9EED" w14:textId="77777777" w:rsidR="0070760B" w:rsidRDefault="0070760B"/>
                    <w:p w14:paraId="0A86D1F4" w14:textId="77777777" w:rsidR="0070760B" w:rsidRDefault="0070760B">
                      <w:r>
                        <w:t>Ethan J. Allen</w:t>
                      </w:r>
                    </w:p>
                    <w:p w14:paraId="713127AC" w14:textId="2CB45050" w:rsidR="0070760B" w:rsidRDefault="008E45BD">
                      <w:r>
                        <w:t xml:space="preserve">Retired </w:t>
                      </w:r>
                      <w:r w:rsidR="0070760B">
                        <w:t>Librarian</w:t>
                      </w:r>
                      <w:r w:rsidR="000951F0">
                        <w:t xml:space="preserve"> and Volunteer</w:t>
                      </w:r>
                    </w:p>
                    <w:p w14:paraId="05CBEDDF" w14:textId="77777777" w:rsidR="0070760B" w:rsidRDefault="0070760B">
                      <w:r w:rsidRPr="0070760B">
                        <w:t>Florida Atlantic University</w:t>
                      </w:r>
                    </w:p>
                    <w:p w14:paraId="7B712534" w14:textId="77777777" w:rsidR="0070760B" w:rsidRDefault="0070760B">
                      <w:r w:rsidRPr="0070760B">
                        <w:t>Harbor Branch Oceanographic Institute</w:t>
                      </w:r>
                    </w:p>
                    <w:p w14:paraId="3EAD27A3" w14:textId="77777777" w:rsidR="0070760B" w:rsidRDefault="0070760B">
                      <w:r>
                        <w:t>Ft. Pierce, FL</w:t>
                      </w:r>
                    </w:p>
                    <w:p w14:paraId="13D679D9" w14:textId="08BA3474" w:rsidR="0070760B" w:rsidRDefault="0077285D">
                      <w:r>
                        <w:t>Volunteer Cataloger</w:t>
                      </w:r>
                    </w:p>
                    <w:p w14:paraId="260D474F" w14:textId="1A3BA611" w:rsidR="0070760B" w:rsidRDefault="0077285D">
                      <w:r>
                        <w:t>Benedictine Monks of Norcia (Italy)</w:t>
                      </w:r>
                    </w:p>
                    <w:p w14:paraId="6675747E" w14:textId="560B0EB1" w:rsidR="0070760B" w:rsidRDefault="0077285D">
                      <w:r>
                        <w:t>Volunteer</w:t>
                      </w:r>
                    </w:p>
                    <w:p w14:paraId="013F8162" w14:textId="0CEE2D01" w:rsidR="0077285D" w:rsidRDefault="0077285D">
                      <w:r>
                        <w:t>Archives of St. Vincent de Paul Regional Seminary</w:t>
                      </w:r>
                    </w:p>
                    <w:p w14:paraId="284144AC" w14:textId="39167702" w:rsidR="00CD0D51" w:rsidRPr="0033264E" w:rsidRDefault="00CD0D51">
                      <w:r>
                        <w:t>Boynton Beach, FL</w:t>
                      </w:r>
                    </w:p>
                  </w:txbxContent>
                </v:textbox>
                <w10:wrap type="square"/>
              </v:shape>
            </w:pict>
          </mc:Fallback>
        </mc:AlternateContent>
      </w:r>
      <w:r w:rsidR="00B509C5">
        <w:rPr>
          <w:noProof/>
        </w:rPr>
        <w:t xml:space="preserve">                                                     </w:t>
      </w:r>
    </w:p>
    <w:p w14:paraId="4192AF9F" w14:textId="39230C12" w:rsidR="00645DED" w:rsidRDefault="00EF2682" w:rsidP="00D00884">
      <w:pPr>
        <w:tabs>
          <w:tab w:val="left" w:pos="3523"/>
        </w:tabs>
        <w:rPr>
          <w:noProof/>
        </w:rPr>
      </w:pPr>
      <w:r>
        <w:rPr>
          <w:noProof/>
        </w:rPr>
        <w:drawing>
          <wp:inline distT="0" distB="0" distL="0" distR="0" wp14:anchorId="656FBF90" wp14:editId="0B14D9FF">
            <wp:extent cx="1361431" cy="13543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inn, A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1431" cy="1354347"/>
                    </a:xfrm>
                    <a:prstGeom prst="rect">
                      <a:avLst/>
                    </a:prstGeom>
                  </pic:spPr>
                </pic:pic>
              </a:graphicData>
            </a:graphic>
          </wp:inline>
        </w:drawing>
      </w:r>
    </w:p>
    <w:p w14:paraId="336830B8" w14:textId="77777777" w:rsidR="00645DED" w:rsidRDefault="00385C54" w:rsidP="00D00884">
      <w:pPr>
        <w:tabs>
          <w:tab w:val="left" w:pos="3523"/>
        </w:tabs>
        <w:rPr>
          <w:noProof/>
        </w:rPr>
      </w:pPr>
      <w:r>
        <w:rPr>
          <w:noProof/>
        </w:rPr>
        <w:t xml:space="preserve">                                                                        </w:t>
      </w:r>
    </w:p>
    <w:p w14:paraId="3F21C109" w14:textId="77777777" w:rsidR="00B509C5" w:rsidRDefault="00385C54" w:rsidP="00D00884">
      <w:pPr>
        <w:tabs>
          <w:tab w:val="left" w:pos="3523"/>
        </w:tabs>
        <w:rPr>
          <w:noProof/>
        </w:rPr>
      </w:pPr>
      <w:r>
        <w:rPr>
          <w:noProof/>
        </w:rPr>
        <w:t xml:space="preserve">                                      </w:t>
      </w:r>
      <w:r w:rsidR="0037411A">
        <w:rPr>
          <w:noProof/>
        </w:rPr>
        <w:drawing>
          <wp:inline distT="0" distB="0" distL="0" distR="0" wp14:anchorId="39FBC794" wp14:editId="0B245E99">
            <wp:extent cx="1060704" cy="1581912"/>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len, Eth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0704" cy="1581912"/>
                    </a:xfrm>
                    <a:prstGeom prst="rect">
                      <a:avLst/>
                    </a:prstGeom>
                  </pic:spPr>
                </pic:pic>
              </a:graphicData>
            </a:graphic>
          </wp:inline>
        </w:drawing>
      </w:r>
      <w:r>
        <w:rPr>
          <w:noProof/>
        </w:rPr>
        <w:t xml:space="preserve">                               </w:t>
      </w:r>
    </w:p>
    <w:p w14:paraId="0CF746F9" w14:textId="77777777" w:rsidR="00B509C5" w:rsidRDefault="00B509C5" w:rsidP="00D00884">
      <w:pPr>
        <w:tabs>
          <w:tab w:val="left" w:pos="3523"/>
        </w:tabs>
        <w:rPr>
          <w:noProof/>
        </w:rPr>
      </w:pPr>
    </w:p>
    <w:p w14:paraId="056A63A0" w14:textId="77777777" w:rsidR="00B509C5" w:rsidRDefault="00B509C5" w:rsidP="00D00884">
      <w:pPr>
        <w:tabs>
          <w:tab w:val="left" w:pos="3523"/>
        </w:tabs>
        <w:rPr>
          <w:noProof/>
        </w:rPr>
      </w:pPr>
    </w:p>
    <w:p w14:paraId="5D7CA832" w14:textId="6AA5D905" w:rsidR="007B468F" w:rsidRDefault="0064738A" w:rsidP="00D00884">
      <w:pPr>
        <w:tabs>
          <w:tab w:val="left" w:pos="3523"/>
        </w:tabs>
        <w:rPr>
          <w:noProof/>
        </w:rPr>
      </w:pPr>
      <w:r w:rsidRPr="0064738A">
        <w:rPr>
          <w:noProof/>
        </w:rPr>
        <w:t>Arthur G. Quinn has been director of library services at St. Vincent de Paul Regional Seminary in Boynton Beach since 1996. He holds an MS in Library Science from FSU (1996) and a Specialist degree in Educational Leadership from FAU (2007). He is one of the founding members of FTLA and has hosted conferences in 2003 and 2014.</w:t>
      </w:r>
    </w:p>
    <w:p w14:paraId="77838EB9" w14:textId="77777777" w:rsidR="00653988" w:rsidRDefault="00653988" w:rsidP="00D00884">
      <w:pPr>
        <w:tabs>
          <w:tab w:val="left" w:pos="3523"/>
        </w:tabs>
        <w:rPr>
          <w:noProof/>
        </w:rPr>
      </w:pPr>
    </w:p>
    <w:p w14:paraId="124D736A" w14:textId="361F5252" w:rsidR="00662AA8" w:rsidRDefault="00653988" w:rsidP="00D00884">
      <w:pPr>
        <w:tabs>
          <w:tab w:val="left" w:pos="3523"/>
        </w:tabs>
        <w:rPr>
          <w:noProof/>
        </w:rPr>
      </w:pPr>
      <w:r w:rsidRPr="00653988">
        <w:rPr>
          <w:noProof/>
        </w:rPr>
        <w:t>Ethan J. Allen recently retired from Florida Atlantic University Libraries at the Harbor Branch Oceanographic Institute, Ft. Pierce.  In his last assignment he interviewed marine science researchers and faculty for the purpose of discovering their library resource and service needs.  Another project was to complete a collection analysis in terms of age, use, holdings comparison with peer institutes, and overall relevance to graduate ocean science and nursing programs.  Ethan holds graduate degrees in theology (Collegeville, MN) and library science (USF).</w:t>
      </w:r>
    </w:p>
    <w:p w14:paraId="4051568A" w14:textId="3EDC0312" w:rsidR="00662AA8" w:rsidRDefault="00653988" w:rsidP="00D00884">
      <w:pPr>
        <w:tabs>
          <w:tab w:val="left" w:pos="3523"/>
        </w:tabs>
        <w:rPr>
          <w:noProof/>
        </w:rPr>
      </w:pPr>
      <w:r>
        <w:rPr>
          <w:noProof/>
        </w:rPr>
        <w:t xml:space="preserve"> </w:t>
      </w:r>
    </w:p>
    <w:p w14:paraId="0B71CC58" w14:textId="77777777" w:rsidR="006A770F" w:rsidRDefault="006A770F" w:rsidP="00D00884">
      <w:pPr>
        <w:tabs>
          <w:tab w:val="left" w:pos="3523"/>
        </w:tabs>
        <w:rPr>
          <w:noProof/>
        </w:rPr>
      </w:pPr>
    </w:p>
    <w:p w14:paraId="27B90823" w14:textId="5EE15597" w:rsidR="007B468F" w:rsidRDefault="00662AA8" w:rsidP="00D00884">
      <w:pPr>
        <w:tabs>
          <w:tab w:val="left" w:pos="3523"/>
        </w:tabs>
        <w:rPr>
          <w:noProof/>
        </w:rPr>
      </w:pPr>
      <w:r w:rsidRPr="00662AA8">
        <w:rPr>
          <w:noProof/>
        </w:rPr>
        <w:t>Abstract:</w:t>
      </w:r>
      <w:r>
        <w:rPr>
          <w:noProof/>
        </w:rPr>
        <w:t xml:space="preserve"> </w:t>
      </w:r>
      <w:r w:rsidR="009B770C" w:rsidRPr="009B770C">
        <w:rPr>
          <w:noProof/>
        </w:rPr>
        <w:t xml:space="preserve">In recent years academic libraries have been reporting both shrinking requests for reference service and lower circulation data for print collections. This downward circulation trend was investigated within specific areas of the print book collection at St. Vincent de Paul’s Oscar C. Shorp Library. Check outs of print material in the subject areas of Sacred Scripture remain strong relative to lesser use of materials in the other core curricular areas of philosophy, systematic theology, and liturgy. This study examines circulation data for the aforementioned subject areas in the academic year 2018/2019 and assesses survey responses from faculty who instruct in these specializations. The faculty survey revealed an array of topics for student papers, reading lists, and professors’ own use of the library.  Additional </w:t>
      </w:r>
      <w:r w:rsidR="009B770C" w:rsidRPr="009B770C">
        <w:rPr>
          <w:noProof/>
        </w:rPr>
        <w:lastRenderedPageBreak/>
        <w:t>data from the survey suggested how services and materials might be surveyed for future assessment. The study brings fresh insight to the alignment of the collections to the curriculum while setting a baseline for data collection that reflects usage trending.</w:t>
      </w:r>
    </w:p>
    <w:p w14:paraId="0079FB17" w14:textId="77777777" w:rsidR="007B468F" w:rsidRDefault="007B468F" w:rsidP="00D00884">
      <w:pPr>
        <w:tabs>
          <w:tab w:val="left" w:pos="3523"/>
        </w:tabs>
        <w:rPr>
          <w:noProof/>
        </w:rPr>
      </w:pPr>
    </w:p>
    <w:p w14:paraId="62A242B2" w14:textId="77777777" w:rsidR="00EF34AB" w:rsidRDefault="00E87968" w:rsidP="00E87968">
      <w:pPr>
        <w:tabs>
          <w:tab w:val="left" w:pos="3523"/>
        </w:tabs>
        <w:rPr>
          <w:noProof/>
        </w:rPr>
      </w:pPr>
      <w:r>
        <w:rPr>
          <w:noProof/>
        </w:rPr>
        <w:t xml:space="preserve">         </w:t>
      </w:r>
    </w:p>
    <w:p w14:paraId="05E5A05A" w14:textId="5D25E931" w:rsidR="005F48F4" w:rsidRPr="00721A69" w:rsidRDefault="007B766E" w:rsidP="007B766E">
      <w:pPr>
        <w:rPr>
          <w:b/>
          <w:i/>
        </w:rPr>
      </w:pPr>
      <w:r>
        <w:rPr>
          <w:noProof/>
        </w:rPr>
        <w:t xml:space="preserve">                                      </w:t>
      </w:r>
      <w:r w:rsidR="000F2144" w:rsidRPr="00721A69">
        <w:rPr>
          <w:b/>
          <w:i/>
        </w:rPr>
        <w:t>Lunch </w:t>
      </w:r>
      <w:r w:rsidR="005F48F4" w:rsidRPr="00721A69">
        <w:rPr>
          <w:b/>
          <w:i/>
        </w:rPr>
        <w:t>and</w:t>
      </w:r>
      <w:r w:rsidR="00666C1E" w:rsidRPr="00721A69">
        <w:rPr>
          <w:b/>
          <w:i/>
        </w:rPr>
        <w:t xml:space="preserve"> N</w:t>
      </w:r>
      <w:r w:rsidR="000F2144" w:rsidRPr="00721A69">
        <w:rPr>
          <w:b/>
          <w:i/>
        </w:rPr>
        <w:t xml:space="preserve">etworking     </w:t>
      </w:r>
      <w:r w:rsidR="005F48F4" w:rsidRPr="00721A69">
        <w:rPr>
          <w:b/>
          <w:i/>
        </w:rPr>
        <w:t>1</w:t>
      </w:r>
      <w:r w:rsidR="00E87968" w:rsidRPr="00721A69">
        <w:rPr>
          <w:b/>
          <w:i/>
        </w:rPr>
        <w:t>1</w:t>
      </w:r>
      <w:r w:rsidR="005F48F4" w:rsidRPr="00721A69">
        <w:rPr>
          <w:b/>
          <w:i/>
        </w:rPr>
        <w:t>:</w:t>
      </w:r>
      <w:r w:rsidR="00E87968" w:rsidRPr="00721A69">
        <w:rPr>
          <w:b/>
          <w:i/>
        </w:rPr>
        <w:t>45</w:t>
      </w:r>
      <w:r w:rsidR="005F48F4" w:rsidRPr="00721A69">
        <w:rPr>
          <w:b/>
          <w:i/>
        </w:rPr>
        <w:t xml:space="preserve"> </w:t>
      </w:r>
      <w:r w:rsidR="00E87968" w:rsidRPr="00721A69">
        <w:rPr>
          <w:b/>
          <w:i/>
        </w:rPr>
        <w:t>a.m.</w:t>
      </w:r>
      <w:r w:rsidR="005F48F4" w:rsidRPr="00721A69">
        <w:rPr>
          <w:b/>
          <w:i/>
        </w:rPr>
        <w:t xml:space="preserve"> – 1</w:t>
      </w:r>
      <w:r w:rsidR="00E87968" w:rsidRPr="00721A69">
        <w:rPr>
          <w:b/>
          <w:i/>
        </w:rPr>
        <w:t>2</w:t>
      </w:r>
      <w:r w:rsidR="005F48F4" w:rsidRPr="00721A69">
        <w:rPr>
          <w:b/>
          <w:i/>
        </w:rPr>
        <w:t>:</w:t>
      </w:r>
      <w:r w:rsidR="00E87968" w:rsidRPr="00721A69">
        <w:rPr>
          <w:b/>
          <w:i/>
        </w:rPr>
        <w:t>45</w:t>
      </w:r>
      <w:r w:rsidR="005F48F4" w:rsidRPr="00721A69">
        <w:rPr>
          <w:b/>
          <w:i/>
        </w:rPr>
        <w:t xml:space="preserve"> p.m.</w:t>
      </w:r>
    </w:p>
    <w:p w14:paraId="55455B09" w14:textId="77777777" w:rsidR="00D46AB3" w:rsidRDefault="00D46AB3" w:rsidP="001D40C2">
      <w:pPr>
        <w:jc w:val="center"/>
        <w:rPr>
          <w:b/>
          <w:i/>
        </w:rPr>
      </w:pPr>
    </w:p>
    <w:p w14:paraId="60C246E7" w14:textId="77777777" w:rsidR="00EF34AB" w:rsidRPr="00FA75D5" w:rsidRDefault="00EF34AB" w:rsidP="001D40C2">
      <w:pPr>
        <w:jc w:val="center"/>
        <w:rPr>
          <w:b/>
          <w:i/>
        </w:rPr>
      </w:pPr>
    </w:p>
    <w:p w14:paraId="1826F592" w14:textId="77777777" w:rsidR="00F0152B" w:rsidRDefault="000E00BF" w:rsidP="001D40C2">
      <w:pPr>
        <w:jc w:val="center"/>
        <w:rPr>
          <w:b/>
          <w:i/>
        </w:rPr>
      </w:pPr>
      <w:r>
        <w:rPr>
          <w:noProof/>
        </w:rPr>
        <mc:AlternateContent>
          <mc:Choice Requires="wps">
            <w:drawing>
              <wp:anchor distT="45720" distB="45720" distL="114300" distR="114300" simplePos="0" relativeHeight="251669504" behindDoc="0" locked="0" layoutInCell="1" allowOverlap="1" wp14:anchorId="0D4DC14B" wp14:editId="7AFD0613">
                <wp:simplePos x="0" y="0"/>
                <wp:positionH relativeFrom="margin">
                  <wp:posOffset>1781175</wp:posOffset>
                </wp:positionH>
                <wp:positionV relativeFrom="paragraph">
                  <wp:posOffset>82550</wp:posOffset>
                </wp:positionV>
                <wp:extent cx="2613660" cy="1981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981200"/>
                        </a:xfrm>
                        <a:prstGeom prst="rect">
                          <a:avLst/>
                        </a:prstGeom>
                        <a:solidFill>
                          <a:srgbClr val="FFFFFF"/>
                        </a:solidFill>
                        <a:ln w="9525">
                          <a:noFill/>
                          <a:miter lim="800000"/>
                          <a:headEnd/>
                          <a:tailEnd/>
                        </a:ln>
                      </wps:spPr>
                      <wps:txbx>
                        <w:txbxContent>
                          <w:p w14:paraId="64628C80" w14:textId="77777777" w:rsidR="00872B29" w:rsidRDefault="000944C8">
                            <w:r w:rsidRPr="00D10BB5">
                              <w:t xml:space="preserve"> </w:t>
                            </w:r>
                            <w:r w:rsidR="00872B29" w:rsidRPr="00872B29">
                              <w:rPr>
                                <w:b/>
                                <w:i/>
                              </w:rPr>
                              <w:t>Lecture    12:45 p.m. – 1:30 p.m</w:t>
                            </w:r>
                            <w:r w:rsidR="00872B29" w:rsidRPr="00872B29">
                              <w:t>.</w:t>
                            </w:r>
                          </w:p>
                          <w:p w14:paraId="33B5023D" w14:textId="77777777" w:rsidR="00872B29" w:rsidRDefault="00872B29"/>
                          <w:p w14:paraId="42239BAD" w14:textId="77777777" w:rsidR="00663371" w:rsidRPr="00D10BB5" w:rsidRDefault="000944C8">
                            <w:r w:rsidRPr="00D10BB5">
                              <w:t>“Using Periodical Index modules of International Library OPACs to find References to Roman Catholic Spanish Language Theological Journal Articles”</w:t>
                            </w:r>
                          </w:p>
                          <w:p w14:paraId="6B181A8E" w14:textId="77777777" w:rsidR="000944C8" w:rsidRPr="00D10BB5" w:rsidRDefault="000944C8"/>
                          <w:p w14:paraId="16BFAA35" w14:textId="77777777" w:rsidR="000944C8" w:rsidRPr="00D10BB5" w:rsidRDefault="000944C8">
                            <w:r w:rsidRPr="00D10BB5">
                              <w:t>Philip M. O’Neill</w:t>
                            </w:r>
                          </w:p>
                          <w:p w14:paraId="51F16707" w14:textId="77777777" w:rsidR="000944C8" w:rsidRPr="00D10BB5" w:rsidRDefault="000944C8">
                            <w:r w:rsidRPr="00D10BB5">
                              <w:t>Senior Reference and Instruction</w:t>
                            </w:r>
                            <w:r w:rsidR="000B2162">
                              <w:t xml:space="preserve"> L</w:t>
                            </w:r>
                            <w:r w:rsidR="001A6ABD">
                              <w:t>i</w:t>
                            </w:r>
                            <w:r w:rsidRPr="00D10BB5">
                              <w:t>brarian</w:t>
                            </w:r>
                          </w:p>
                          <w:p w14:paraId="350A6517" w14:textId="77777777" w:rsidR="000944C8" w:rsidRPr="00D10BB5" w:rsidRDefault="000944C8">
                            <w:r w:rsidRPr="00D10BB5">
                              <w:t>Barry University</w:t>
                            </w:r>
                          </w:p>
                          <w:p w14:paraId="6AD4EC42" w14:textId="77777777" w:rsidR="000944C8" w:rsidRPr="00D10BB5" w:rsidRDefault="000944C8">
                            <w:r w:rsidRPr="00D10BB5">
                              <w:t>Miami Shores, FL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40.25pt;margin-top:6.5pt;width:205.8pt;height:15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" stroked="f">
                <v:textbox>
                  <w:txbxContent>
                    <w:p w:rsidR="00872B29" w:rsidRDefault="000944C8">
                      <w:r w:rsidRPr="00D10BB5">
                        <w:t xml:space="preserve"> </w:t>
                      </w:r>
                      <w:r w:rsidR="00872B29" w:rsidRPr="00872B29">
                        <w:rPr>
                          <w:b/>
                          <w:i/>
                        </w:rPr>
                        <w:t>Lecture    12:45 p.m. – 1:30 p.m</w:t>
                      </w:r>
                      <w:r w:rsidR="00872B29" w:rsidRPr="00872B29">
                        <w:t>.</w:t>
                      </w:r>
                    </w:p>
                    <w:p w:rsidR="00872B29" w:rsidRDefault="00872B29"/>
                    <w:p w:rsidR="00663371" w:rsidRPr="00D10BB5" w:rsidRDefault="000944C8">
                      <w:r w:rsidRPr="00D10BB5">
                        <w:t>“Using Periodical Index modules of International Library OPACs to find References to Roman Catholic Spanish Language Theological Journal Articles”</w:t>
                      </w:r>
                    </w:p>
                    <w:p w:rsidR="000944C8" w:rsidRPr="00D10BB5" w:rsidRDefault="000944C8"/>
                    <w:p w:rsidR="000944C8" w:rsidRPr="00D10BB5" w:rsidRDefault="000944C8">
                      <w:r w:rsidRPr="00D10BB5">
                        <w:t>Philip M. O’Neill</w:t>
                      </w:r>
                    </w:p>
                    <w:p w:rsidR="000944C8" w:rsidRPr="00D10BB5" w:rsidRDefault="000944C8">
                      <w:r w:rsidRPr="00D10BB5">
                        <w:t>Senior Reference and Instruction</w:t>
                      </w:r>
                      <w:r w:rsidR="000B2162">
                        <w:t xml:space="preserve"> L</w:t>
                      </w:r>
                      <w:r w:rsidR="001A6ABD">
                        <w:t>i</w:t>
                      </w:r>
                      <w:r w:rsidRPr="00D10BB5">
                        <w:t>brarian</w:t>
                      </w:r>
                    </w:p>
                    <w:p w:rsidR="000944C8" w:rsidRPr="00D10BB5" w:rsidRDefault="000944C8">
                      <w:r w:rsidRPr="00D10BB5">
                        <w:t>Barry University</w:t>
                      </w:r>
                    </w:p>
                    <w:p w:rsidR="000944C8" w:rsidRPr="00D10BB5" w:rsidRDefault="000944C8">
                      <w:r w:rsidRPr="00D10BB5">
                        <w:t>Miami Shores, FL</w:t>
                      </w:r>
                    </w:p>
                  </w:txbxContent>
                </v:textbox>
                <w10:wrap type="square" anchorx="margin"/>
              </v:shape>
            </w:pict>
          </mc:Fallback>
        </mc:AlternateContent>
      </w:r>
    </w:p>
    <w:p w14:paraId="29A799DD" w14:textId="77777777" w:rsidR="00F0152B" w:rsidRPr="00F0152B" w:rsidRDefault="00F962B0" w:rsidP="00F0152B">
      <w:r>
        <w:rPr>
          <w:b/>
          <w:i/>
          <w:noProof/>
        </w:rPr>
        <w:drawing>
          <wp:inline distT="0" distB="0" distL="0" distR="0" wp14:anchorId="57DF1112" wp14:editId="239EB748">
            <wp:extent cx="1285144" cy="155931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il.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290407" cy="1565696"/>
                    </a:xfrm>
                    <a:prstGeom prst="rect">
                      <a:avLst/>
                    </a:prstGeom>
                  </pic:spPr>
                </pic:pic>
              </a:graphicData>
            </a:graphic>
          </wp:inline>
        </w:drawing>
      </w:r>
    </w:p>
    <w:p w14:paraId="1DC67320" w14:textId="77777777" w:rsidR="00F0152B" w:rsidRPr="00F0152B" w:rsidRDefault="00F0152B" w:rsidP="001D40C2">
      <w:pPr>
        <w:jc w:val="center"/>
        <w:rPr>
          <w:b/>
        </w:rPr>
      </w:pPr>
    </w:p>
    <w:p w14:paraId="613B632C" w14:textId="77777777" w:rsidR="00F0152B" w:rsidRDefault="00F0152B" w:rsidP="001D40C2">
      <w:pPr>
        <w:jc w:val="center"/>
        <w:rPr>
          <w:b/>
          <w:i/>
        </w:rPr>
      </w:pPr>
    </w:p>
    <w:p w14:paraId="3E5872F0" w14:textId="77777777" w:rsidR="00FA75D5" w:rsidRDefault="00FA75D5" w:rsidP="001D40C2">
      <w:pPr>
        <w:jc w:val="center"/>
        <w:rPr>
          <w:b/>
          <w:i/>
        </w:rPr>
      </w:pPr>
    </w:p>
    <w:p w14:paraId="623E46DD" w14:textId="77777777" w:rsidR="00FE694E" w:rsidRPr="00FE694E" w:rsidRDefault="00FE694E" w:rsidP="00FE694E">
      <w:r w:rsidRPr="00FE694E">
        <w:rPr>
          <w:b/>
          <w:i/>
        </w:rPr>
        <w:t xml:space="preserve"> </w:t>
      </w:r>
      <w:r w:rsidRPr="00FE694E">
        <w:t xml:space="preserve">Philip M. O’Neill is Senior Reference and Instruction Librarian at the Monsignor </w:t>
      </w:r>
    </w:p>
    <w:p w14:paraId="0A3178C9" w14:textId="77777777" w:rsidR="00FE694E" w:rsidRPr="00FE694E" w:rsidRDefault="00FE694E" w:rsidP="00FE694E">
      <w:r>
        <w:t xml:space="preserve"> </w:t>
      </w:r>
      <w:r w:rsidRPr="00FE694E">
        <w:t xml:space="preserve">William Barry Memorial Library, Barry University in Miami Shores, FL. </w:t>
      </w:r>
    </w:p>
    <w:p w14:paraId="26F36B19" w14:textId="77777777" w:rsidR="00FE694E" w:rsidRPr="00FE694E" w:rsidRDefault="00FE694E" w:rsidP="00FE694E">
      <w:r>
        <w:t xml:space="preserve"> </w:t>
      </w:r>
      <w:r w:rsidRPr="00FE694E">
        <w:t xml:space="preserve">He is the subject specialist for Theology, Philosophy, History, Political Science,    </w:t>
      </w:r>
    </w:p>
    <w:p w14:paraId="63605AC6" w14:textId="77777777" w:rsidR="00FE694E" w:rsidRPr="00FE694E" w:rsidRDefault="00FE694E" w:rsidP="00FE694E">
      <w:r>
        <w:t xml:space="preserve"> </w:t>
      </w:r>
      <w:r w:rsidRPr="00FE694E">
        <w:t xml:space="preserve">Business, and Economics. He received his M.S. in Library Service from Columbia                   </w:t>
      </w:r>
    </w:p>
    <w:p w14:paraId="02873CB8" w14:textId="77777777" w:rsidR="00FE694E" w:rsidRPr="00FE694E" w:rsidRDefault="00FE694E" w:rsidP="00FE694E">
      <w:r>
        <w:t xml:space="preserve"> </w:t>
      </w:r>
      <w:r w:rsidRPr="00FE694E">
        <w:t>University (1977) and his B.A. in History from the University of Delaware (1975).</w:t>
      </w:r>
    </w:p>
    <w:p w14:paraId="193109B5" w14:textId="77777777" w:rsidR="00FA75D5" w:rsidRDefault="00FA75D5" w:rsidP="001D40C2">
      <w:pPr>
        <w:jc w:val="center"/>
        <w:rPr>
          <w:b/>
          <w:i/>
        </w:rPr>
      </w:pPr>
    </w:p>
    <w:p w14:paraId="094E1457" w14:textId="77777777" w:rsidR="00FA75D5" w:rsidRPr="00FA75D5" w:rsidRDefault="00FA75D5" w:rsidP="00FA75D5">
      <w:r w:rsidRPr="00FA75D5">
        <w:t>Abstract</w:t>
      </w:r>
      <w:r>
        <w:t xml:space="preserve">:  </w:t>
      </w:r>
      <w:r w:rsidRPr="00FA75D5">
        <w:t xml:space="preserve">It is difficult to find indexing of Spanish Language Theological Journals.  </w:t>
      </w:r>
      <w:r w:rsidR="00F25D44">
        <w:t xml:space="preserve">                                     </w:t>
      </w:r>
      <w:r w:rsidRPr="00FA75D5">
        <w:t xml:space="preserve">The </w:t>
      </w:r>
      <w:proofErr w:type="spellStart"/>
      <w:r w:rsidRPr="00FA75D5">
        <w:t>Atla</w:t>
      </w:r>
      <w:proofErr w:type="spellEnd"/>
      <w:r w:rsidRPr="00FA75D5">
        <w:t xml:space="preserve"> Religion Database with </w:t>
      </w:r>
      <w:proofErr w:type="spellStart"/>
      <w:r w:rsidRPr="00FA75D5">
        <w:t>Atla</w:t>
      </w:r>
      <w:proofErr w:type="spellEnd"/>
      <w:r w:rsidRPr="00FA75D5">
        <w:t xml:space="preserve"> Serials PLUS does index a few of these periodicals.    </w:t>
      </w:r>
      <w:r w:rsidR="00F25D44">
        <w:t xml:space="preserve">                   </w:t>
      </w:r>
      <w:r w:rsidRPr="00FA75D5">
        <w:t xml:space="preserve">Index </w:t>
      </w:r>
      <w:proofErr w:type="spellStart"/>
      <w:r w:rsidRPr="00FA75D5">
        <w:t>Theologicus</w:t>
      </w:r>
      <w:proofErr w:type="spellEnd"/>
      <w:r w:rsidRPr="00FA75D5">
        <w:t xml:space="preserve"> also indexes a number of peer-reviewed journals in this language.  </w:t>
      </w:r>
      <w:r w:rsidR="00F25D44">
        <w:t xml:space="preserve">                               </w:t>
      </w:r>
      <w:r w:rsidRPr="00FA75D5">
        <w:t xml:space="preserve">This presentation will examine the indexing of Roman Catholic periodicals by the OPACs </w:t>
      </w:r>
      <w:r w:rsidR="00F25D44">
        <w:t xml:space="preserve">                    </w:t>
      </w:r>
      <w:r w:rsidRPr="00FA75D5">
        <w:t>(Online Public Access Catalogs) of libraries in Spain and in Latin America.</w:t>
      </w:r>
    </w:p>
    <w:p w14:paraId="136EFED6" w14:textId="77777777" w:rsidR="00FA75D5" w:rsidRDefault="00FA75D5" w:rsidP="001D40C2">
      <w:pPr>
        <w:jc w:val="center"/>
        <w:rPr>
          <w:b/>
          <w:i/>
        </w:rPr>
      </w:pPr>
    </w:p>
    <w:p w14:paraId="05AA66C7" w14:textId="77777777" w:rsidR="005F48F4" w:rsidRDefault="005F48F4" w:rsidP="001D40C2">
      <w:pPr>
        <w:jc w:val="center"/>
      </w:pPr>
    </w:p>
    <w:p w14:paraId="75358A53" w14:textId="77777777" w:rsidR="000137E8" w:rsidRDefault="000137E8" w:rsidP="001D40C2">
      <w:pPr>
        <w:jc w:val="center"/>
      </w:pPr>
    </w:p>
    <w:p w14:paraId="22088E89" w14:textId="0779B8A3" w:rsidR="00666C1E" w:rsidRDefault="005F48F4" w:rsidP="00C307EA">
      <w:pPr>
        <w:jc w:val="center"/>
        <w:rPr>
          <w:b/>
        </w:rPr>
      </w:pPr>
      <w:r w:rsidRPr="00991EB8">
        <w:rPr>
          <w:b/>
          <w:i/>
        </w:rPr>
        <w:t xml:space="preserve">The </w:t>
      </w:r>
      <w:r w:rsidR="007A1F3B">
        <w:rPr>
          <w:b/>
          <w:i/>
        </w:rPr>
        <w:t>D</w:t>
      </w:r>
      <w:r w:rsidRPr="00991EB8">
        <w:rPr>
          <w:b/>
          <w:i/>
        </w:rPr>
        <w:t>ay’s</w:t>
      </w:r>
      <w:r w:rsidR="007A1F3B">
        <w:rPr>
          <w:b/>
          <w:i/>
        </w:rPr>
        <w:t xml:space="preserve"> P</w:t>
      </w:r>
      <w:r w:rsidRPr="00991EB8">
        <w:rPr>
          <w:b/>
          <w:i/>
        </w:rPr>
        <w:t xml:space="preserve">rogram will end at </w:t>
      </w:r>
      <w:r w:rsidR="00AB7BCE">
        <w:rPr>
          <w:b/>
          <w:i/>
        </w:rPr>
        <w:t>1</w:t>
      </w:r>
      <w:r w:rsidRPr="00991EB8">
        <w:rPr>
          <w:b/>
          <w:i/>
        </w:rPr>
        <w:t>:</w:t>
      </w:r>
      <w:r w:rsidR="00AB7BCE">
        <w:rPr>
          <w:b/>
          <w:i/>
        </w:rPr>
        <w:t>3</w:t>
      </w:r>
      <w:r w:rsidRPr="00991EB8">
        <w:rPr>
          <w:b/>
          <w:i/>
        </w:rPr>
        <w:t>0 p.m.</w:t>
      </w:r>
    </w:p>
    <w:p w14:paraId="3D50E554" w14:textId="77777777" w:rsidR="000137E8" w:rsidRDefault="000137E8" w:rsidP="00C307EA">
      <w:pPr>
        <w:jc w:val="center"/>
        <w:rPr>
          <w:b/>
        </w:rPr>
      </w:pPr>
    </w:p>
    <w:p w14:paraId="637A8CE6" w14:textId="63ACF8D7" w:rsidR="000137E8" w:rsidRDefault="000137E8" w:rsidP="00C307EA">
      <w:pPr>
        <w:jc w:val="center"/>
        <w:rPr>
          <w:b/>
        </w:rPr>
      </w:pPr>
    </w:p>
    <w:p w14:paraId="7DD32FB6" w14:textId="29DA50A1" w:rsidR="00AB7BCE" w:rsidRDefault="00AB7BCE" w:rsidP="00C307EA">
      <w:pPr>
        <w:jc w:val="center"/>
        <w:rPr>
          <w:b/>
        </w:rPr>
      </w:pPr>
    </w:p>
    <w:p w14:paraId="3753FF8A" w14:textId="2C7F1CD0" w:rsidR="00AB7BCE" w:rsidRDefault="00AB7BCE" w:rsidP="00C307EA">
      <w:pPr>
        <w:jc w:val="center"/>
        <w:rPr>
          <w:b/>
        </w:rPr>
      </w:pPr>
    </w:p>
    <w:p w14:paraId="23811C93" w14:textId="77777777" w:rsidR="00AB7BCE" w:rsidRDefault="00AB7BCE" w:rsidP="00C307EA">
      <w:pPr>
        <w:jc w:val="center"/>
        <w:rPr>
          <w:b/>
        </w:rPr>
      </w:pPr>
    </w:p>
    <w:p w14:paraId="6F7C3509" w14:textId="77777777" w:rsidR="000137E8" w:rsidRDefault="000137E8" w:rsidP="00C307EA">
      <w:pPr>
        <w:jc w:val="center"/>
        <w:rPr>
          <w:b/>
        </w:rPr>
      </w:pPr>
    </w:p>
    <w:p w14:paraId="0B0B802D" w14:textId="77777777" w:rsidR="001F55DF" w:rsidRPr="001F55DF" w:rsidRDefault="00666C1E" w:rsidP="00C307EA">
      <w:pPr>
        <w:jc w:val="center"/>
        <w:rPr>
          <w:b/>
        </w:rPr>
      </w:pPr>
      <w:r>
        <w:rPr>
          <w:noProof/>
        </w:rPr>
        <w:drawing>
          <wp:inline distT="0" distB="0" distL="0" distR="0" wp14:anchorId="1AEA1389" wp14:editId="20FC2219">
            <wp:extent cx="3028950" cy="752475"/>
            <wp:effectExtent l="19050" t="0" r="0" b="0"/>
            <wp:docPr id="2" name="Picture 2" descr="f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la.jpg"/>
                    <pic:cNvPicPr>
                      <a:picLocks noChangeAspect="1" noChangeArrowheads="1"/>
                    </pic:cNvPicPr>
                  </pic:nvPicPr>
                  <pic:blipFill>
                    <a:blip r:embed="rId5" cstate="print"/>
                    <a:srcRect/>
                    <a:stretch>
                      <a:fillRect/>
                    </a:stretch>
                  </pic:blipFill>
                  <pic:spPr bwMode="auto">
                    <a:xfrm>
                      <a:off x="0" y="0"/>
                      <a:ext cx="3028950" cy="752475"/>
                    </a:xfrm>
                    <a:prstGeom prst="rect">
                      <a:avLst/>
                    </a:prstGeom>
                    <a:noFill/>
                    <a:ln w="9525">
                      <a:noFill/>
                      <a:miter lim="800000"/>
                      <a:headEnd/>
                      <a:tailEnd/>
                    </a:ln>
                  </pic:spPr>
                </pic:pic>
              </a:graphicData>
            </a:graphic>
          </wp:inline>
        </w:drawing>
      </w:r>
    </w:p>
    <w:sectPr w:rsidR="001F55DF" w:rsidRPr="001F55DF" w:rsidSect="00C307EA">
      <w:pgSz w:w="12240" w:h="15840"/>
      <w:pgMar w:top="1440" w:right="1440" w:bottom="1440" w:left="1440" w:header="720" w:footer="720" w:gutter="0"/>
      <w:pgBorders w:offsetFrom="page">
        <w:top w:val="single" w:sz="48" w:space="24" w:color="00B0F0"/>
        <w:left w:val="single" w:sz="48" w:space="24" w:color="00B0F0"/>
        <w:bottom w:val="single" w:sz="48" w:space="24" w:color="00B0F0"/>
        <w:right w:val="single" w:sz="48"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F4"/>
    <w:rsid w:val="000137E8"/>
    <w:rsid w:val="00020FC0"/>
    <w:rsid w:val="00027CA1"/>
    <w:rsid w:val="00034B57"/>
    <w:rsid w:val="000352F7"/>
    <w:rsid w:val="00036927"/>
    <w:rsid w:val="00040D32"/>
    <w:rsid w:val="000410C2"/>
    <w:rsid w:val="00044C06"/>
    <w:rsid w:val="00044DC3"/>
    <w:rsid w:val="000559F2"/>
    <w:rsid w:val="00064232"/>
    <w:rsid w:val="000643E6"/>
    <w:rsid w:val="0006474B"/>
    <w:rsid w:val="00067174"/>
    <w:rsid w:val="00071249"/>
    <w:rsid w:val="00072665"/>
    <w:rsid w:val="00074B92"/>
    <w:rsid w:val="00077122"/>
    <w:rsid w:val="00084EE9"/>
    <w:rsid w:val="0009327A"/>
    <w:rsid w:val="000944C8"/>
    <w:rsid w:val="000951F0"/>
    <w:rsid w:val="000A0495"/>
    <w:rsid w:val="000A65A8"/>
    <w:rsid w:val="000B0132"/>
    <w:rsid w:val="000B0EC9"/>
    <w:rsid w:val="000B2162"/>
    <w:rsid w:val="000C4C60"/>
    <w:rsid w:val="000D03DD"/>
    <w:rsid w:val="000D2B4D"/>
    <w:rsid w:val="000D35D4"/>
    <w:rsid w:val="000D519D"/>
    <w:rsid w:val="000E00BF"/>
    <w:rsid w:val="000E3F19"/>
    <w:rsid w:val="000E7C33"/>
    <w:rsid w:val="000F0921"/>
    <w:rsid w:val="000F2144"/>
    <w:rsid w:val="000F2644"/>
    <w:rsid w:val="000F3DC4"/>
    <w:rsid w:val="00114009"/>
    <w:rsid w:val="00125E11"/>
    <w:rsid w:val="0012781C"/>
    <w:rsid w:val="001305FB"/>
    <w:rsid w:val="00131AC7"/>
    <w:rsid w:val="00133210"/>
    <w:rsid w:val="00137E0F"/>
    <w:rsid w:val="00146D30"/>
    <w:rsid w:val="00150CD9"/>
    <w:rsid w:val="001534C5"/>
    <w:rsid w:val="0015498E"/>
    <w:rsid w:val="001560EC"/>
    <w:rsid w:val="00164A30"/>
    <w:rsid w:val="00167B69"/>
    <w:rsid w:val="001804E1"/>
    <w:rsid w:val="00182961"/>
    <w:rsid w:val="001842B5"/>
    <w:rsid w:val="00186852"/>
    <w:rsid w:val="00194731"/>
    <w:rsid w:val="0019681C"/>
    <w:rsid w:val="001A37C1"/>
    <w:rsid w:val="001A6ABD"/>
    <w:rsid w:val="001A7C54"/>
    <w:rsid w:val="001C0384"/>
    <w:rsid w:val="001D40C2"/>
    <w:rsid w:val="001E36B3"/>
    <w:rsid w:val="001E5F78"/>
    <w:rsid w:val="001F1C7D"/>
    <w:rsid w:val="001F55DF"/>
    <w:rsid w:val="00202BF1"/>
    <w:rsid w:val="002106A6"/>
    <w:rsid w:val="0022041D"/>
    <w:rsid w:val="00220AFE"/>
    <w:rsid w:val="002277AD"/>
    <w:rsid w:val="00234BD4"/>
    <w:rsid w:val="00235967"/>
    <w:rsid w:val="002438B0"/>
    <w:rsid w:val="002450AA"/>
    <w:rsid w:val="00254E6D"/>
    <w:rsid w:val="00256BCD"/>
    <w:rsid w:val="0026325A"/>
    <w:rsid w:val="0026715C"/>
    <w:rsid w:val="00270AEE"/>
    <w:rsid w:val="00275AE8"/>
    <w:rsid w:val="00275CB6"/>
    <w:rsid w:val="00284FCE"/>
    <w:rsid w:val="00285115"/>
    <w:rsid w:val="00293CDE"/>
    <w:rsid w:val="002C2D21"/>
    <w:rsid w:val="002C357B"/>
    <w:rsid w:val="002C5C65"/>
    <w:rsid w:val="002C5D7F"/>
    <w:rsid w:val="002D0D0F"/>
    <w:rsid w:val="002D51B7"/>
    <w:rsid w:val="002E2A33"/>
    <w:rsid w:val="002E52B3"/>
    <w:rsid w:val="002F103F"/>
    <w:rsid w:val="002F3348"/>
    <w:rsid w:val="0030601D"/>
    <w:rsid w:val="003141DE"/>
    <w:rsid w:val="00314ECD"/>
    <w:rsid w:val="00315E7C"/>
    <w:rsid w:val="00331E3C"/>
    <w:rsid w:val="0033264E"/>
    <w:rsid w:val="00333325"/>
    <w:rsid w:val="00341AB2"/>
    <w:rsid w:val="0034620B"/>
    <w:rsid w:val="00360558"/>
    <w:rsid w:val="003663BE"/>
    <w:rsid w:val="00366471"/>
    <w:rsid w:val="00371FFD"/>
    <w:rsid w:val="003724EE"/>
    <w:rsid w:val="00373384"/>
    <w:rsid w:val="0037411A"/>
    <w:rsid w:val="00376071"/>
    <w:rsid w:val="0037745D"/>
    <w:rsid w:val="00385C54"/>
    <w:rsid w:val="00387FD4"/>
    <w:rsid w:val="0039602A"/>
    <w:rsid w:val="003A3E47"/>
    <w:rsid w:val="003A5DA7"/>
    <w:rsid w:val="003B22B8"/>
    <w:rsid w:val="003B2A8D"/>
    <w:rsid w:val="003C1845"/>
    <w:rsid w:val="003E2E90"/>
    <w:rsid w:val="003E3F52"/>
    <w:rsid w:val="003E6DDE"/>
    <w:rsid w:val="003F4CAD"/>
    <w:rsid w:val="00400B6C"/>
    <w:rsid w:val="00400FBE"/>
    <w:rsid w:val="004017D3"/>
    <w:rsid w:val="00401952"/>
    <w:rsid w:val="00403CE1"/>
    <w:rsid w:val="00410076"/>
    <w:rsid w:val="00411771"/>
    <w:rsid w:val="00415ACD"/>
    <w:rsid w:val="004304FD"/>
    <w:rsid w:val="00430633"/>
    <w:rsid w:val="0043072B"/>
    <w:rsid w:val="00431D77"/>
    <w:rsid w:val="00443F18"/>
    <w:rsid w:val="00460F55"/>
    <w:rsid w:val="0047024D"/>
    <w:rsid w:val="00472F43"/>
    <w:rsid w:val="00473B39"/>
    <w:rsid w:val="004779AC"/>
    <w:rsid w:val="0048020F"/>
    <w:rsid w:val="004A07E5"/>
    <w:rsid w:val="004A1260"/>
    <w:rsid w:val="004A460A"/>
    <w:rsid w:val="004B09B2"/>
    <w:rsid w:val="004B0F42"/>
    <w:rsid w:val="004B14E7"/>
    <w:rsid w:val="004B2283"/>
    <w:rsid w:val="004B5574"/>
    <w:rsid w:val="004B6853"/>
    <w:rsid w:val="004B6A81"/>
    <w:rsid w:val="004C28D8"/>
    <w:rsid w:val="004C549B"/>
    <w:rsid w:val="004C5E4B"/>
    <w:rsid w:val="004C76A5"/>
    <w:rsid w:val="004E01FD"/>
    <w:rsid w:val="004E1A1E"/>
    <w:rsid w:val="004F17BC"/>
    <w:rsid w:val="004F74AE"/>
    <w:rsid w:val="00506BD1"/>
    <w:rsid w:val="005124AB"/>
    <w:rsid w:val="00525AC2"/>
    <w:rsid w:val="00530063"/>
    <w:rsid w:val="0054014D"/>
    <w:rsid w:val="005424FD"/>
    <w:rsid w:val="00544999"/>
    <w:rsid w:val="00554136"/>
    <w:rsid w:val="0056595B"/>
    <w:rsid w:val="005666BA"/>
    <w:rsid w:val="00567D06"/>
    <w:rsid w:val="005703B5"/>
    <w:rsid w:val="0057299A"/>
    <w:rsid w:val="0057386C"/>
    <w:rsid w:val="00576215"/>
    <w:rsid w:val="00591656"/>
    <w:rsid w:val="00591CD4"/>
    <w:rsid w:val="00591DA5"/>
    <w:rsid w:val="005A23CE"/>
    <w:rsid w:val="005A4533"/>
    <w:rsid w:val="005A70AD"/>
    <w:rsid w:val="005C27F3"/>
    <w:rsid w:val="005D0124"/>
    <w:rsid w:val="005D3F45"/>
    <w:rsid w:val="005F4053"/>
    <w:rsid w:val="005F48F4"/>
    <w:rsid w:val="005F55B7"/>
    <w:rsid w:val="005F69F4"/>
    <w:rsid w:val="005F791E"/>
    <w:rsid w:val="00601317"/>
    <w:rsid w:val="00601383"/>
    <w:rsid w:val="006020E0"/>
    <w:rsid w:val="00613D9B"/>
    <w:rsid w:val="0062753C"/>
    <w:rsid w:val="00642C29"/>
    <w:rsid w:val="00643ACB"/>
    <w:rsid w:val="00643CC6"/>
    <w:rsid w:val="00645DED"/>
    <w:rsid w:val="00645EB7"/>
    <w:rsid w:val="0064738A"/>
    <w:rsid w:val="00652721"/>
    <w:rsid w:val="00653988"/>
    <w:rsid w:val="006549D9"/>
    <w:rsid w:val="00654FBD"/>
    <w:rsid w:val="00661903"/>
    <w:rsid w:val="00662AA8"/>
    <w:rsid w:val="00663371"/>
    <w:rsid w:val="00665A21"/>
    <w:rsid w:val="00665A4B"/>
    <w:rsid w:val="006667E8"/>
    <w:rsid w:val="00666C1E"/>
    <w:rsid w:val="006726EC"/>
    <w:rsid w:val="006817EA"/>
    <w:rsid w:val="006A68FA"/>
    <w:rsid w:val="006A770F"/>
    <w:rsid w:val="006B180F"/>
    <w:rsid w:val="006C240D"/>
    <w:rsid w:val="006D34FD"/>
    <w:rsid w:val="006E0212"/>
    <w:rsid w:val="006E6D11"/>
    <w:rsid w:val="006F05F7"/>
    <w:rsid w:val="006F09ED"/>
    <w:rsid w:val="006F5AB5"/>
    <w:rsid w:val="00702D42"/>
    <w:rsid w:val="0070760B"/>
    <w:rsid w:val="00711F44"/>
    <w:rsid w:val="00713389"/>
    <w:rsid w:val="007142A7"/>
    <w:rsid w:val="007145EA"/>
    <w:rsid w:val="0071511A"/>
    <w:rsid w:val="00720EA3"/>
    <w:rsid w:val="00721A69"/>
    <w:rsid w:val="00722005"/>
    <w:rsid w:val="00725D90"/>
    <w:rsid w:val="00730571"/>
    <w:rsid w:val="007553DD"/>
    <w:rsid w:val="00763C5C"/>
    <w:rsid w:val="0077285D"/>
    <w:rsid w:val="0079007D"/>
    <w:rsid w:val="00794B4E"/>
    <w:rsid w:val="007951AD"/>
    <w:rsid w:val="007A1F3B"/>
    <w:rsid w:val="007B468F"/>
    <w:rsid w:val="007B766E"/>
    <w:rsid w:val="007C295B"/>
    <w:rsid w:val="007D0239"/>
    <w:rsid w:val="007F0186"/>
    <w:rsid w:val="007F7000"/>
    <w:rsid w:val="008010B5"/>
    <w:rsid w:val="00803F9B"/>
    <w:rsid w:val="00806916"/>
    <w:rsid w:val="00814DBB"/>
    <w:rsid w:val="0082655A"/>
    <w:rsid w:val="00834057"/>
    <w:rsid w:val="00836875"/>
    <w:rsid w:val="00837A45"/>
    <w:rsid w:val="0084053D"/>
    <w:rsid w:val="00851C16"/>
    <w:rsid w:val="00861C4F"/>
    <w:rsid w:val="008633F0"/>
    <w:rsid w:val="0086469D"/>
    <w:rsid w:val="00872B29"/>
    <w:rsid w:val="00872DD6"/>
    <w:rsid w:val="008803B5"/>
    <w:rsid w:val="0088467C"/>
    <w:rsid w:val="00890CA5"/>
    <w:rsid w:val="00891D83"/>
    <w:rsid w:val="00895C42"/>
    <w:rsid w:val="008971FE"/>
    <w:rsid w:val="008A1DAB"/>
    <w:rsid w:val="008A3550"/>
    <w:rsid w:val="008A4B3B"/>
    <w:rsid w:val="008A753B"/>
    <w:rsid w:val="008A794C"/>
    <w:rsid w:val="008C2E3F"/>
    <w:rsid w:val="008C6980"/>
    <w:rsid w:val="008C6AAE"/>
    <w:rsid w:val="008E45BD"/>
    <w:rsid w:val="008E724F"/>
    <w:rsid w:val="008F5778"/>
    <w:rsid w:val="008F6823"/>
    <w:rsid w:val="009103C9"/>
    <w:rsid w:val="0091348D"/>
    <w:rsid w:val="00915ED8"/>
    <w:rsid w:val="00922071"/>
    <w:rsid w:val="009278FD"/>
    <w:rsid w:val="00934758"/>
    <w:rsid w:val="00940D91"/>
    <w:rsid w:val="009425A6"/>
    <w:rsid w:val="00960FED"/>
    <w:rsid w:val="009652A8"/>
    <w:rsid w:val="009670C9"/>
    <w:rsid w:val="00972B61"/>
    <w:rsid w:val="00974146"/>
    <w:rsid w:val="00991EB8"/>
    <w:rsid w:val="009923B8"/>
    <w:rsid w:val="00992844"/>
    <w:rsid w:val="00994CD1"/>
    <w:rsid w:val="00997302"/>
    <w:rsid w:val="009A0910"/>
    <w:rsid w:val="009A4647"/>
    <w:rsid w:val="009A6995"/>
    <w:rsid w:val="009B1ADB"/>
    <w:rsid w:val="009B5B45"/>
    <w:rsid w:val="009B770C"/>
    <w:rsid w:val="009C50A4"/>
    <w:rsid w:val="009E0FB6"/>
    <w:rsid w:val="009E3FF9"/>
    <w:rsid w:val="009F4B18"/>
    <w:rsid w:val="00A1064A"/>
    <w:rsid w:val="00A108B4"/>
    <w:rsid w:val="00A15F0B"/>
    <w:rsid w:val="00A22CDF"/>
    <w:rsid w:val="00A2628A"/>
    <w:rsid w:val="00A34230"/>
    <w:rsid w:val="00A35F81"/>
    <w:rsid w:val="00A36FB7"/>
    <w:rsid w:val="00A449AA"/>
    <w:rsid w:val="00A44E37"/>
    <w:rsid w:val="00A478B5"/>
    <w:rsid w:val="00A64760"/>
    <w:rsid w:val="00A70756"/>
    <w:rsid w:val="00A80189"/>
    <w:rsid w:val="00A81B66"/>
    <w:rsid w:val="00A87039"/>
    <w:rsid w:val="00A901AC"/>
    <w:rsid w:val="00A92215"/>
    <w:rsid w:val="00A9268A"/>
    <w:rsid w:val="00A93CA7"/>
    <w:rsid w:val="00A96923"/>
    <w:rsid w:val="00AA1AF9"/>
    <w:rsid w:val="00AA1BE1"/>
    <w:rsid w:val="00AA2AA1"/>
    <w:rsid w:val="00AA42CB"/>
    <w:rsid w:val="00AA69C2"/>
    <w:rsid w:val="00AB4D10"/>
    <w:rsid w:val="00AB7BCE"/>
    <w:rsid w:val="00AC10B1"/>
    <w:rsid w:val="00AC3F84"/>
    <w:rsid w:val="00AC63C9"/>
    <w:rsid w:val="00AC70F0"/>
    <w:rsid w:val="00AC7BBE"/>
    <w:rsid w:val="00AD56E5"/>
    <w:rsid w:val="00AD7619"/>
    <w:rsid w:val="00AD7C52"/>
    <w:rsid w:val="00AE4D41"/>
    <w:rsid w:val="00AE6BD2"/>
    <w:rsid w:val="00AF2BCE"/>
    <w:rsid w:val="00AF3DC7"/>
    <w:rsid w:val="00AF4113"/>
    <w:rsid w:val="00AF7E61"/>
    <w:rsid w:val="00B01315"/>
    <w:rsid w:val="00B02F9B"/>
    <w:rsid w:val="00B035A6"/>
    <w:rsid w:val="00B04D2C"/>
    <w:rsid w:val="00B06F6E"/>
    <w:rsid w:val="00B10FE4"/>
    <w:rsid w:val="00B11195"/>
    <w:rsid w:val="00B11ADA"/>
    <w:rsid w:val="00B1348A"/>
    <w:rsid w:val="00B1584C"/>
    <w:rsid w:val="00B16592"/>
    <w:rsid w:val="00B222E1"/>
    <w:rsid w:val="00B22B9C"/>
    <w:rsid w:val="00B435FE"/>
    <w:rsid w:val="00B44E8A"/>
    <w:rsid w:val="00B46050"/>
    <w:rsid w:val="00B47E3D"/>
    <w:rsid w:val="00B500BC"/>
    <w:rsid w:val="00B509C5"/>
    <w:rsid w:val="00B50B07"/>
    <w:rsid w:val="00B527DD"/>
    <w:rsid w:val="00B52E66"/>
    <w:rsid w:val="00B52EB5"/>
    <w:rsid w:val="00B54CB8"/>
    <w:rsid w:val="00B61181"/>
    <w:rsid w:val="00B62CC2"/>
    <w:rsid w:val="00B65EFC"/>
    <w:rsid w:val="00B665B0"/>
    <w:rsid w:val="00B66B77"/>
    <w:rsid w:val="00B70737"/>
    <w:rsid w:val="00B95D6D"/>
    <w:rsid w:val="00B961BA"/>
    <w:rsid w:val="00BA1ACE"/>
    <w:rsid w:val="00BA627E"/>
    <w:rsid w:val="00BB1BBD"/>
    <w:rsid w:val="00BB44A4"/>
    <w:rsid w:val="00BB5E78"/>
    <w:rsid w:val="00BC2B5A"/>
    <w:rsid w:val="00BC3A13"/>
    <w:rsid w:val="00BD7FB8"/>
    <w:rsid w:val="00BE0E77"/>
    <w:rsid w:val="00BE47BD"/>
    <w:rsid w:val="00BE5EEF"/>
    <w:rsid w:val="00BF2D16"/>
    <w:rsid w:val="00C02724"/>
    <w:rsid w:val="00C1576E"/>
    <w:rsid w:val="00C228C3"/>
    <w:rsid w:val="00C23437"/>
    <w:rsid w:val="00C2569B"/>
    <w:rsid w:val="00C307EA"/>
    <w:rsid w:val="00C33D78"/>
    <w:rsid w:val="00C34D1B"/>
    <w:rsid w:val="00C4205F"/>
    <w:rsid w:val="00C52FA1"/>
    <w:rsid w:val="00C571EB"/>
    <w:rsid w:val="00C90854"/>
    <w:rsid w:val="00C97A5D"/>
    <w:rsid w:val="00CA2B7E"/>
    <w:rsid w:val="00CA2E6C"/>
    <w:rsid w:val="00CB1F5C"/>
    <w:rsid w:val="00CC63CB"/>
    <w:rsid w:val="00CD0D51"/>
    <w:rsid w:val="00CD4C97"/>
    <w:rsid w:val="00CE15A2"/>
    <w:rsid w:val="00CE4D79"/>
    <w:rsid w:val="00CF3E45"/>
    <w:rsid w:val="00CF6054"/>
    <w:rsid w:val="00CF77D8"/>
    <w:rsid w:val="00D004C8"/>
    <w:rsid w:val="00D00884"/>
    <w:rsid w:val="00D0580D"/>
    <w:rsid w:val="00D05C48"/>
    <w:rsid w:val="00D10BB5"/>
    <w:rsid w:val="00D10E58"/>
    <w:rsid w:val="00D11EB9"/>
    <w:rsid w:val="00D13DA7"/>
    <w:rsid w:val="00D16293"/>
    <w:rsid w:val="00D225CA"/>
    <w:rsid w:val="00D23300"/>
    <w:rsid w:val="00D34910"/>
    <w:rsid w:val="00D354F3"/>
    <w:rsid w:val="00D379B3"/>
    <w:rsid w:val="00D42290"/>
    <w:rsid w:val="00D42892"/>
    <w:rsid w:val="00D446A3"/>
    <w:rsid w:val="00D46AB3"/>
    <w:rsid w:val="00D47191"/>
    <w:rsid w:val="00D47D89"/>
    <w:rsid w:val="00D66444"/>
    <w:rsid w:val="00D70E75"/>
    <w:rsid w:val="00D851F5"/>
    <w:rsid w:val="00D906D7"/>
    <w:rsid w:val="00D911A9"/>
    <w:rsid w:val="00D9241B"/>
    <w:rsid w:val="00D94264"/>
    <w:rsid w:val="00DA7D02"/>
    <w:rsid w:val="00DB025B"/>
    <w:rsid w:val="00DB7BAC"/>
    <w:rsid w:val="00DC78FE"/>
    <w:rsid w:val="00DC7F67"/>
    <w:rsid w:val="00DE0874"/>
    <w:rsid w:val="00DE122D"/>
    <w:rsid w:val="00DE2193"/>
    <w:rsid w:val="00DE2F09"/>
    <w:rsid w:val="00DE4C79"/>
    <w:rsid w:val="00DE6942"/>
    <w:rsid w:val="00E020F8"/>
    <w:rsid w:val="00E037A3"/>
    <w:rsid w:val="00E03E47"/>
    <w:rsid w:val="00E06326"/>
    <w:rsid w:val="00E06AB3"/>
    <w:rsid w:val="00E11807"/>
    <w:rsid w:val="00E21838"/>
    <w:rsid w:val="00E3468C"/>
    <w:rsid w:val="00E52674"/>
    <w:rsid w:val="00E5482B"/>
    <w:rsid w:val="00E61BF2"/>
    <w:rsid w:val="00E61F29"/>
    <w:rsid w:val="00E62DDE"/>
    <w:rsid w:val="00E659A8"/>
    <w:rsid w:val="00E659B2"/>
    <w:rsid w:val="00E66DE1"/>
    <w:rsid w:val="00E74127"/>
    <w:rsid w:val="00E808FE"/>
    <w:rsid w:val="00E83ACE"/>
    <w:rsid w:val="00E87968"/>
    <w:rsid w:val="00E94A34"/>
    <w:rsid w:val="00E95AEA"/>
    <w:rsid w:val="00EA1271"/>
    <w:rsid w:val="00EA66AE"/>
    <w:rsid w:val="00EA66D4"/>
    <w:rsid w:val="00EB03A8"/>
    <w:rsid w:val="00EB1F44"/>
    <w:rsid w:val="00EC2C30"/>
    <w:rsid w:val="00EC5637"/>
    <w:rsid w:val="00ED5604"/>
    <w:rsid w:val="00EE12A5"/>
    <w:rsid w:val="00EE2839"/>
    <w:rsid w:val="00EE6CE0"/>
    <w:rsid w:val="00EF2682"/>
    <w:rsid w:val="00EF34AB"/>
    <w:rsid w:val="00EF404D"/>
    <w:rsid w:val="00EF4DBD"/>
    <w:rsid w:val="00EF7E04"/>
    <w:rsid w:val="00F00F39"/>
    <w:rsid w:val="00F0152B"/>
    <w:rsid w:val="00F0278B"/>
    <w:rsid w:val="00F0675C"/>
    <w:rsid w:val="00F07EE0"/>
    <w:rsid w:val="00F10118"/>
    <w:rsid w:val="00F153DB"/>
    <w:rsid w:val="00F1556D"/>
    <w:rsid w:val="00F2264E"/>
    <w:rsid w:val="00F25AC9"/>
    <w:rsid w:val="00F25C54"/>
    <w:rsid w:val="00F25D44"/>
    <w:rsid w:val="00F318BF"/>
    <w:rsid w:val="00F4631D"/>
    <w:rsid w:val="00F47542"/>
    <w:rsid w:val="00F50BFB"/>
    <w:rsid w:val="00F54920"/>
    <w:rsid w:val="00F71229"/>
    <w:rsid w:val="00F93F0A"/>
    <w:rsid w:val="00F953CB"/>
    <w:rsid w:val="00F962B0"/>
    <w:rsid w:val="00FA6D9F"/>
    <w:rsid w:val="00FA75D5"/>
    <w:rsid w:val="00FB2412"/>
    <w:rsid w:val="00FB40D0"/>
    <w:rsid w:val="00FB64A5"/>
    <w:rsid w:val="00FC1DA1"/>
    <w:rsid w:val="00FD36E5"/>
    <w:rsid w:val="00FD6E7D"/>
    <w:rsid w:val="00FD7869"/>
    <w:rsid w:val="00FE172D"/>
    <w:rsid w:val="00FE3EE4"/>
    <w:rsid w:val="00FE694E"/>
    <w:rsid w:val="00FF1EE4"/>
    <w:rsid w:val="00FF49D6"/>
    <w:rsid w:val="00FF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0147"/>
  <w15:docId w15:val="{7F73F57E-4E2F-46C8-93ED-FD70AC55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8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8F4"/>
    <w:rPr>
      <w:color w:val="0000FF" w:themeColor="hyperlink"/>
      <w:u w:val="single"/>
    </w:rPr>
  </w:style>
  <w:style w:type="character" w:customStyle="1" w:styleId="regtext">
    <w:name w:val="regtext"/>
    <w:basedOn w:val="DefaultParagraphFont"/>
    <w:rsid w:val="005F48F4"/>
  </w:style>
  <w:style w:type="paragraph" w:styleId="BalloonText">
    <w:name w:val="Balloon Text"/>
    <w:basedOn w:val="Normal"/>
    <w:link w:val="BalloonTextChar"/>
    <w:uiPriority w:val="99"/>
    <w:semiHidden/>
    <w:unhideWhenUsed/>
    <w:rsid w:val="005F48F4"/>
    <w:rPr>
      <w:rFonts w:ascii="Tahoma" w:hAnsi="Tahoma" w:cs="Tahoma"/>
      <w:sz w:val="16"/>
      <w:szCs w:val="16"/>
    </w:rPr>
  </w:style>
  <w:style w:type="character" w:customStyle="1" w:styleId="BalloonTextChar">
    <w:name w:val="Balloon Text Char"/>
    <w:basedOn w:val="DefaultParagraphFont"/>
    <w:link w:val="BalloonText"/>
    <w:uiPriority w:val="99"/>
    <w:semiHidden/>
    <w:rsid w:val="005F48F4"/>
    <w:rPr>
      <w:rFonts w:ascii="Tahoma" w:hAnsi="Tahoma" w:cs="Tahoma"/>
      <w:sz w:val="16"/>
      <w:szCs w:val="16"/>
    </w:rPr>
  </w:style>
  <w:style w:type="character" w:styleId="FollowedHyperlink">
    <w:name w:val="FollowedHyperlink"/>
    <w:basedOn w:val="DefaultParagraphFont"/>
    <w:uiPriority w:val="99"/>
    <w:semiHidden/>
    <w:unhideWhenUsed/>
    <w:rsid w:val="00034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9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ner.edu"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la.com/" TargetMode="Externa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www.atla.com/Members/divisions/regional/FTLA/Pages/default.aspx" TargetMode="External"/><Relationship Id="rId11" Type="http://schemas.openxmlformats.org/officeDocument/2006/relationships/image" Target="media/image3.jp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Carol.Moon@saintleo.edu"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C891-60FE-48C7-8D28-3D92D526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pmoneill</cp:lastModifiedBy>
  <cp:revision>35</cp:revision>
  <dcterms:created xsi:type="dcterms:W3CDTF">2020-10-08T20:46:00Z</dcterms:created>
  <dcterms:modified xsi:type="dcterms:W3CDTF">2020-10-28T16:07:00Z</dcterms:modified>
</cp:coreProperties>
</file>